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A2479" w14:textId="6D28B0EC" w:rsidR="00377C77" w:rsidRPr="0071623F" w:rsidRDefault="00377C77" w:rsidP="00377C77">
      <w:pPr>
        <w:rPr>
          <w:rFonts w:ascii="Arial" w:hAnsi="Arial" w:cs="Arial"/>
          <w:b/>
          <w:bCs/>
          <w:noProof/>
          <w:sz w:val="40"/>
          <w:szCs w:val="40"/>
        </w:rPr>
      </w:pPr>
      <w:r w:rsidRPr="0071623F">
        <w:rPr>
          <w:rFonts w:ascii="Arial" w:hAnsi="Arial" w:cs="Arial"/>
          <w:b/>
          <w:bCs/>
          <w:noProof/>
          <w:sz w:val="40"/>
          <w:szCs w:val="40"/>
        </w:rPr>
        <w:t>Unified Physical Education</w:t>
      </w:r>
    </w:p>
    <w:p w14:paraId="77864238" w14:textId="4D184A90" w:rsidR="00377C77" w:rsidRPr="0071623F" w:rsidRDefault="00A65ABE" w:rsidP="00377C77">
      <w:pPr>
        <w:rPr>
          <w:rFonts w:ascii="Arial" w:hAnsi="Arial" w:cs="Arial"/>
          <w:noProof/>
          <w:sz w:val="28"/>
          <w:szCs w:val="28"/>
        </w:rPr>
      </w:pPr>
      <w:r w:rsidRPr="0071623F">
        <w:rPr>
          <w:rFonts w:ascii="Arial" w:hAnsi="Arial" w:cs="Arial"/>
          <w:b/>
          <w:bCs/>
          <w:noProof/>
          <w:color w:val="000000"/>
          <w:sz w:val="32"/>
          <w:szCs w:val="32"/>
        </w:rPr>
        <w:drawing>
          <wp:anchor distT="0" distB="0" distL="114300" distR="114300" simplePos="0" relativeHeight="251661312" behindDoc="0" locked="0" layoutInCell="1" allowOverlap="1" wp14:anchorId="5410F089" wp14:editId="4BA6584F">
            <wp:simplePos x="0" y="0"/>
            <wp:positionH relativeFrom="margin">
              <wp:align>left</wp:align>
            </wp:positionH>
            <wp:positionV relativeFrom="paragraph">
              <wp:posOffset>136525</wp:posOffset>
            </wp:positionV>
            <wp:extent cx="1095375" cy="10953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A75FBE" w14:textId="6F6E9ED7" w:rsidR="00377C77" w:rsidRPr="008F3579" w:rsidRDefault="00377C77" w:rsidP="00377C77">
      <w:pPr>
        <w:rPr>
          <w:rFonts w:ascii="Arial" w:hAnsi="Arial" w:cs="Arial"/>
          <w:b/>
          <w:bCs/>
          <w:color w:val="000000"/>
        </w:rPr>
      </w:pPr>
      <w:r w:rsidRPr="008F3579">
        <w:rPr>
          <w:rFonts w:ascii="Arial" w:hAnsi="Arial" w:cs="Arial"/>
          <w:shd w:val="clear" w:color="auto" w:fill="FFFFFF"/>
        </w:rPr>
        <w:t>Unified PE provides a unique opportunity for students with and without disabilities to come together through ongoing educational and physical activities, using the power of Special Olympics. The Unified Physical Education course is structured around the national physical education standards and grade-level outcomes. Additionally, the class supports the development of leadership skills for all students as well as the empowerment of ALL students to foster an inclusive class and school-wide environment. Students in Unified Physical Education courses may have the opportunity to participate in competitions with other schools or attend Special Olympics events</w:t>
      </w:r>
      <w:r w:rsidR="003D2E5A">
        <w:rPr>
          <w:rFonts w:ascii="Arial" w:hAnsi="Arial" w:cs="Arial"/>
          <w:shd w:val="clear" w:color="auto" w:fill="FFFFFF"/>
        </w:rPr>
        <w:t>.</w:t>
      </w:r>
    </w:p>
    <w:p w14:paraId="4388A6DE" w14:textId="444B140C" w:rsidR="00377C77" w:rsidRDefault="00377C77"/>
    <w:p w14:paraId="30CC497E" w14:textId="77777777" w:rsidR="00A65ABE" w:rsidRDefault="00A65ABE" w:rsidP="00D806CB">
      <w:pPr>
        <w:rPr>
          <w:rFonts w:ascii="Arial" w:hAnsi="Arial" w:cs="Arial"/>
          <w:b/>
          <w:bCs/>
        </w:rPr>
      </w:pPr>
    </w:p>
    <w:p w14:paraId="6C43DBD4" w14:textId="3E146DFD" w:rsidR="00D806CB" w:rsidRPr="00377C77" w:rsidRDefault="00D806CB" w:rsidP="00D806CB">
      <w:pPr>
        <w:rPr>
          <w:rFonts w:ascii="Arial" w:hAnsi="Arial" w:cs="Arial"/>
          <w:b/>
          <w:bCs/>
        </w:rPr>
      </w:pPr>
      <w:r w:rsidRPr="00377C77">
        <w:rPr>
          <w:rFonts w:ascii="Arial" w:hAnsi="Arial" w:cs="Arial"/>
          <w:b/>
          <w:bCs/>
        </w:rPr>
        <w:t>Special Olympics Mission</w:t>
      </w:r>
    </w:p>
    <w:p w14:paraId="025552E0" w14:textId="77777777" w:rsidR="00D806CB" w:rsidRDefault="00D806CB" w:rsidP="00D806CB">
      <w:pPr>
        <w:rPr>
          <w:rFonts w:ascii="Arial" w:hAnsi="Arial" w:cs="Arial"/>
        </w:rPr>
      </w:pPr>
    </w:p>
    <w:p w14:paraId="1E58FC6C" w14:textId="381D137D" w:rsidR="00D806CB" w:rsidRDefault="00D806CB" w:rsidP="00D806CB">
      <w:pPr>
        <w:rPr>
          <w:rFonts w:ascii="Arial" w:hAnsi="Arial" w:cs="Arial"/>
        </w:rPr>
      </w:pPr>
      <w:r>
        <w:rPr>
          <w:rFonts w:ascii="Arial" w:hAnsi="Arial" w:cs="Arial"/>
        </w:rPr>
        <w:t>The mission of Special Olympics is to provide year-round spo</w:t>
      </w:r>
      <w:r w:rsidR="0032770B">
        <w:rPr>
          <w:rFonts w:ascii="Arial" w:hAnsi="Arial" w:cs="Arial"/>
        </w:rPr>
        <w:t>r</w:t>
      </w:r>
      <w:r>
        <w:rPr>
          <w:rFonts w:ascii="Arial" w:hAnsi="Arial" w:cs="Arial"/>
        </w:rPr>
        <w:t>ts training and athletic competition in a variety of Olympic-type sports for children and adults with intellectual disabilities, giving them continuing opportunities to develop physical fitness, demonstrate courage, experience joy</w:t>
      </w:r>
      <w:r w:rsidR="003D2E5A">
        <w:rPr>
          <w:rFonts w:ascii="Arial" w:hAnsi="Arial" w:cs="Arial"/>
        </w:rPr>
        <w:t>,</w:t>
      </w:r>
      <w:r>
        <w:rPr>
          <w:rFonts w:ascii="Arial" w:hAnsi="Arial" w:cs="Arial"/>
        </w:rPr>
        <w:t xml:space="preserve"> and participate in a sharing of gifts, skills and friendship with their families, other Special Olympics athletes</w:t>
      </w:r>
      <w:r w:rsidR="003D2E5A">
        <w:rPr>
          <w:rFonts w:ascii="Arial" w:hAnsi="Arial" w:cs="Arial"/>
        </w:rPr>
        <w:t>,</w:t>
      </w:r>
      <w:r>
        <w:rPr>
          <w:rFonts w:ascii="Arial" w:hAnsi="Arial" w:cs="Arial"/>
        </w:rPr>
        <w:t xml:space="preserve"> and the community.</w:t>
      </w:r>
    </w:p>
    <w:p w14:paraId="56D872AF" w14:textId="435E0025" w:rsidR="00D806CB" w:rsidRPr="00377C77" w:rsidRDefault="00D806CB" w:rsidP="00D806CB">
      <w:pPr>
        <w:rPr>
          <w:rFonts w:ascii="Arial" w:hAnsi="Arial" w:cs="Arial"/>
          <w:b/>
          <w:bCs/>
        </w:rPr>
      </w:pPr>
    </w:p>
    <w:p w14:paraId="4552D1B9" w14:textId="29051CAE" w:rsidR="00A65ABE" w:rsidRDefault="00A65ABE" w:rsidP="00D806CB">
      <w:pPr>
        <w:rPr>
          <w:rFonts w:ascii="Arial" w:hAnsi="Arial" w:cs="Arial"/>
          <w:b/>
          <w:bCs/>
        </w:rPr>
      </w:pPr>
    </w:p>
    <w:p w14:paraId="121B32E8" w14:textId="4C1BE91B" w:rsidR="00E35924" w:rsidRDefault="00E35924" w:rsidP="00D806CB">
      <w:pPr>
        <w:rPr>
          <w:rFonts w:ascii="Arial" w:hAnsi="Arial" w:cs="Arial"/>
          <w:b/>
          <w:bCs/>
        </w:rPr>
      </w:pPr>
      <w:r>
        <w:rPr>
          <w:rFonts w:ascii="Arial" w:hAnsi="Arial" w:cs="Arial"/>
          <w:b/>
          <w:bCs/>
        </w:rPr>
        <w:t>Special Olympics Unified Sports</w:t>
      </w:r>
      <w:r w:rsidR="00F13613">
        <w:rPr>
          <w:rFonts w:ascii="Arial" w:hAnsi="Arial" w:cs="Arial"/>
          <w:b/>
          <w:bCs/>
        </w:rPr>
        <w:t>®</w:t>
      </w:r>
    </w:p>
    <w:p w14:paraId="65CA8A45" w14:textId="262774A0" w:rsidR="00F13613" w:rsidRDefault="00F13613" w:rsidP="00D806CB">
      <w:pPr>
        <w:rPr>
          <w:rFonts w:ascii="Arial" w:hAnsi="Arial" w:cs="Arial"/>
          <w:b/>
          <w:bCs/>
        </w:rPr>
      </w:pPr>
    </w:p>
    <w:p w14:paraId="34D51236" w14:textId="4B323F52" w:rsidR="00347F65" w:rsidRDefault="00E96E62" w:rsidP="00D806CB">
      <w:pPr>
        <w:rPr>
          <w:rFonts w:ascii="Arial" w:hAnsi="Arial" w:cs="Arial"/>
        </w:rPr>
      </w:pPr>
      <w:r>
        <w:rPr>
          <w:rFonts w:ascii="Arial" w:hAnsi="Arial" w:cs="Arial"/>
        </w:rPr>
        <w:t>Unified Sport</w:t>
      </w:r>
      <w:r w:rsidR="00A42970">
        <w:rPr>
          <w:rFonts w:ascii="Arial" w:hAnsi="Arial" w:cs="Arial"/>
        </w:rPr>
        <w:t>®</w:t>
      </w:r>
      <w:r>
        <w:rPr>
          <w:rFonts w:ascii="Arial" w:hAnsi="Arial" w:cs="Arial"/>
        </w:rPr>
        <w:t xml:space="preserve"> takes the great thrill of </w:t>
      </w:r>
      <w:r w:rsidR="00A42970">
        <w:rPr>
          <w:rFonts w:ascii="Arial" w:hAnsi="Arial" w:cs="Arial"/>
        </w:rPr>
        <w:t xml:space="preserve">sports training and </w:t>
      </w:r>
      <w:r>
        <w:rPr>
          <w:rFonts w:ascii="Arial" w:hAnsi="Arial" w:cs="Arial"/>
        </w:rPr>
        <w:t>competition</w:t>
      </w:r>
      <w:r w:rsidR="00A42970">
        <w:rPr>
          <w:rFonts w:ascii="Arial" w:hAnsi="Arial" w:cs="Arial"/>
        </w:rPr>
        <w:t xml:space="preserve"> that has fueled Special Olympics for many years and allows students of different abilities to compete on the same field together.</w:t>
      </w:r>
    </w:p>
    <w:p w14:paraId="43ADB957" w14:textId="77777777" w:rsidR="00347F65" w:rsidRDefault="00347F65" w:rsidP="00D806CB">
      <w:pPr>
        <w:rPr>
          <w:rFonts w:ascii="Arial" w:hAnsi="Arial" w:cs="Arial"/>
        </w:rPr>
      </w:pPr>
    </w:p>
    <w:p w14:paraId="52B1E5C1" w14:textId="61B3F791" w:rsidR="00F13613" w:rsidRDefault="00841617" w:rsidP="00D806CB">
      <w:pPr>
        <w:rPr>
          <w:rFonts w:ascii="Arial" w:hAnsi="Arial" w:cs="Arial"/>
        </w:rPr>
      </w:pPr>
      <w:r>
        <w:rPr>
          <w:rFonts w:ascii="Arial" w:hAnsi="Arial" w:cs="Arial"/>
        </w:rPr>
        <w:t>Unified Sports</w:t>
      </w:r>
      <w:r w:rsidR="00A42970">
        <w:rPr>
          <w:rFonts w:ascii="Arial" w:hAnsi="Arial" w:cs="Arial"/>
        </w:rPr>
        <w:t>®</w:t>
      </w:r>
      <w:r>
        <w:rPr>
          <w:rFonts w:ascii="Arial" w:hAnsi="Arial" w:cs="Arial"/>
        </w:rPr>
        <w:t xml:space="preserve"> combines an approximately equal number of people with and without intellectual disabilities</w:t>
      </w:r>
      <w:r w:rsidR="00BD73DB">
        <w:rPr>
          <w:rFonts w:ascii="Arial" w:hAnsi="Arial" w:cs="Arial"/>
        </w:rPr>
        <w:t xml:space="preserve"> (ID) for training and competition.  This Special Olympics program is offered in schools and communities for both youth and adults.</w:t>
      </w:r>
    </w:p>
    <w:p w14:paraId="5703F4EA" w14:textId="04146FF3" w:rsidR="00BD73DB" w:rsidRPr="00F13613" w:rsidRDefault="00BD73DB" w:rsidP="00D806CB">
      <w:pPr>
        <w:rPr>
          <w:rFonts w:ascii="Arial" w:hAnsi="Arial" w:cs="Arial"/>
        </w:rPr>
      </w:pPr>
    </w:p>
    <w:p w14:paraId="2036C293" w14:textId="77777777" w:rsidR="00E35924" w:rsidRDefault="00E35924" w:rsidP="00D806CB">
      <w:pPr>
        <w:rPr>
          <w:rFonts w:ascii="Arial" w:hAnsi="Arial" w:cs="Arial"/>
          <w:b/>
          <w:bCs/>
        </w:rPr>
      </w:pPr>
    </w:p>
    <w:p w14:paraId="48B47DF0" w14:textId="387CA0EF" w:rsidR="00D806CB" w:rsidRPr="00377C77" w:rsidRDefault="00D806CB" w:rsidP="00D806CB">
      <w:pPr>
        <w:rPr>
          <w:rFonts w:ascii="Arial" w:hAnsi="Arial" w:cs="Arial"/>
          <w:b/>
          <w:bCs/>
        </w:rPr>
      </w:pPr>
      <w:r w:rsidRPr="00377C77">
        <w:rPr>
          <w:rFonts w:ascii="Arial" w:hAnsi="Arial" w:cs="Arial"/>
          <w:b/>
          <w:bCs/>
        </w:rPr>
        <w:t>Special Olympics Unified Champion Schools</w:t>
      </w:r>
    </w:p>
    <w:p w14:paraId="4F503C46" w14:textId="45038078" w:rsidR="00D806CB" w:rsidRDefault="00D806CB" w:rsidP="00D806CB">
      <w:pPr>
        <w:rPr>
          <w:rFonts w:ascii="Arial" w:hAnsi="Arial" w:cs="Arial"/>
        </w:rPr>
      </w:pPr>
    </w:p>
    <w:p w14:paraId="54252C56" w14:textId="2D0EABF9" w:rsidR="00D806CB" w:rsidRDefault="00D806CB" w:rsidP="00D806CB">
      <w:pPr>
        <w:rPr>
          <w:rFonts w:ascii="Arial" w:hAnsi="Arial" w:cs="Arial"/>
        </w:rPr>
      </w:pPr>
      <w:r>
        <w:rPr>
          <w:rFonts w:ascii="Arial" w:hAnsi="Arial" w:cs="Arial"/>
        </w:rPr>
        <w:t>Special Olympics Unified Champion Schools is an education and sports-based strategy powered by an engaged youth community that increases athletic and leadership opportunities for students with and without intellectual disabilities, while creating communities of acceptance for all.  Unified Champion Schools programming includes three main education components in schools:</w:t>
      </w:r>
    </w:p>
    <w:p w14:paraId="3122B017" w14:textId="6E173EC3" w:rsidR="00D806CB" w:rsidRDefault="00CE194E" w:rsidP="00D806CB">
      <w:pPr>
        <w:rPr>
          <w:rFonts w:ascii="Arial" w:hAnsi="Arial" w:cs="Arial"/>
        </w:rPr>
      </w:pPr>
      <w:r w:rsidRPr="00377C77">
        <w:rPr>
          <w:rFonts w:ascii="Arial-BoldMT" w:hAnsi="Arial-BoldMT"/>
          <w:b/>
          <w:bCs/>
          <w:i/>
          <w:iCs/>
          <w:noProof/>
          <w:color w:val="000000"/>
        </w:rPr>
        <w:drawing>
          <wp:anchor distT="0" distB="0" distL="114300" distR="114300" simplePos="0" relativeHeight="251663360" behindDoc="0" locked="0" layoutInCell="1" allowOverlap="1" wp14:anchorId="3FDFE790" wp14:editId="0CCFBB4D">
            <wp:simplePos x="0" y="0"/>
            <wp:positionH relativeFrom="margin">
              <wp:align>right</wp:align>
            </wp:positionH>
            <wp:positionV relativeFrom="paragraph">
              <wp:posOffset>74422</wp:posOffset>
            </wp:positionV>
            <wp:extent cx="2852420" cy="90178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2420" cy="9017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CA3BD3" w14:textId="180AB6E5" w:rsidR="00D806CB" w:rsidRDefault="00D806CB" w:rsidP="00D806CB">
      <w:pPr>
        <w:pStyle w:val="ListParagraph"/>
        <w:numPr>
          <w:ilvl w:val="0"/>
          <w:numId w:val="1"/>
        </w:numPr>
        <w:rPr>
          <w:rFonts w:ascii="Arial" w:hAnsi="Arial" w:cs="Arial"/>
        </w:rPr>
      </w:pPr>
      <w:r w:rsidRPr="00377C77">
        <w:rPr>
          <w:rFonts w:ascii="Arial" w:hAnsi="Arial" w:cs="Arial"/>
        </w:rPr>
        <w:t>Unified Sports</w:t>
      </w:r>
      <w:r w:rsidR="00A65B4E">
        <w:rPr>
          <w:rFonts w:ascii="Arial" w:hAnsi="Arial" w:cs="Arial"/>
        </w:rPr>
        <w:t>®</w:t>
      </w:r>
    </w:p>
    <w:p w14:paraId="5B65BC7B" w14:textId="77777777" w:rsidR="00D806CB" w:rsidRDefault="00D806CB" w:rsidP="00D806CB">
      <w:pPr>
        <w:pStyle w:val="ListParagraph"/>
        <w:numPr>
          <w:ilvl w:val="0"/>
          <w:numId w:val="1"/>
        </w:numPr>
        <w:rPr>
          <w:rFonts w:ascii="Arial" w:hAnsi="Arial" w:cs="Arial"/>
        </w:rPr>
      </w:pPr>
      <w:r>
        <w:rPr>
          <w:rFonts w:ascii="Arial" w:hAnsi="Arial" w:cs="Arial"/>
        </w:rPr>
        <w:t>Inclusive Youth Leadership</w:t>
      </w:r>
    </w:p>
    <w:p w14:paraId="68FCA8AD" w14:textId="77777777" w:rsidR="00D806CB" w:rsidRDefault="00D806CB" w:rsidP="00D806CB">
      <w:pPr>
        <w:pStyle w:val="ListParagraph"/>
        <w:numPr>
          <w:ilvl w:val="0"/>
          <w:numId w:val="1"/>
        </w:numPr>
        <w:rPr>
          <w:rFonts w:ascii="Arial" w:hAnsi="Arial" w:cs="Arial"/>
        </w:rPr>
      </w:pPr>
      <w:r>
        <w:rPr>
          <w:rFonts w:ascii="Arial" w:hAnsi="Arial" w:cs="Arial"/>
        </w:rPr>
        <w:t>Whole-School Engagement</w:t>
      </w:r>
    </w:p>
    <w:p w14:paraId="4C35AF59" w14:textId="70C90129" w:rsidR="006B1488" w:rsidRDefault="006B1488" w:rsidP="006B1488">
      <w:pPr>
        <w:rPr>
          <w:rFonts w:ascii="Arial" w:hAnsi="Arial" w:cs="Arial"/>
          <w:b/>
          <w:bCs/>
        </w:rPr>
      </w:pPr>
    </w:p>
    <w:p w14:paraId="5DF0B13C" w14:textId="31CB7115" w:rsidR="006573B8" w:rsidRDefault="006573B8" w:rsidP="006B1488">
      <w:pPr>
        <w:rPr>
          <w:rFonts w:ascii="Arial" w:hAnsi="Arial" w:cs="Arial"/>
          <w:b/>
          <w:bCs/>
        </w:rPr>
      </w:pPr>
      <w:r>
        <w:rPr>
          <w:rFonts w:ascii="Arial" w:hAnsi="Arial" w:cs="Arial"/>
          <w:b/>
          <w:bCs/>
        </w:rPr>
        <w:lastRenderedPageBreak/>
        <w:t>Unified Physi</w:t>
      </w:r>
      <w:r w:rsidR="006C7D61">
        <w:rPr>
          <w:rFonts w:ascii="Arial" w:hAnsi="Arial" w:cs="Arial"/>
          <w:b/>
          <w:bCs/>
        </w:rPr>
        <w:t xml:space="preserve">cal </w:t>
      </w:r>
      <w:r w:rsidR="0068779A">
        <w:rPr>
          <w:rFonts w:ascii="Arial" w:hAnsi="Arial" w:cs="Arial"/>
          <w:b/>
          <w:bCs/>
        </w:rPr>
        <w:t xml:space="preserve">Education </w:t>
      </w:r>
      <w:r w:rsidR="000830C3">
        <w:rPr>
          <w:rFonts w:ascii="Arial" w:hAnsi="Arial" w:cs="Arial"/>
          <w:b/>
          <w:bCs/>
        </w:rPr>
        <w:t>O</w:t>
      </w:r>
      <w:r w:rsidR="006533C0">
        <w:rPr>
          <w:rFonts w:ascii="Arial" w:hAnsi="Arial" w:cs="Arial"/>
          <w:b/>
          <w:bCs/>
        </w:rPr>
        <w:t>VERVIEW &amp; PHILOSPHY:</w:t>
      </w:r>
    </w:p>
    <w:p w14:paraId="65ED4F50" w14:textId="5C089357" w:rsidR="006533C0" w:rsidRDefault="006533C0" w:rsidP="006B1488">
      <w:pPr>
        <w:rPr>
          <w:rFonts w:ascii="Arial" w:hAnsi="Arial" w:cs="Arial"/>
          <w:b/>
          <w:bCs/>
        </w:rPr>
      </w:pPr>
    </w:p>
    <w:p w14:paraId="4FC221C0" w14:textId="40361B66" w:rsidR="00174F21" w:rsidRDefault="00174F21" w:rsidP="00174F21">
      <w:pPr>
        <w:rPr>
          <w:rFonts w:ascii="Arial" w:hAnsi="Arial" w:cs="Arial"/>
        </w:rPr>
      </w:pPr>
      <w:r w:rsidRPr="00174F21">
        <w:rPr>
          <w:rFonts w:ascii="Arial" w:hAnsi="Arial" w:cs="Arial"/>
        </w:rPr>
        <w:t>This is not your typical physical education course! Unified Physical Education is a unique opportunity for students of varying ability levels and backgrounds to come together on equal terms through ongoing fitness, sports, leadership</w:t>
      </w:r>
      <w:r w:rsidR="005873D5">
        <w:rPr>
          <w:rFonts w:ascii="Arial" w:hAnsi="Arial" w:cs="Arial"/>
        </w:rPr>
        <w:t>,</w:t>
      </w:r>
      <w:r w:rsidRPr="00174F21">
        <w:rPr>
          <w:rFonts w:ascii="Arial" w:hAnsi="Arial" w:cs="Arial"/>
        </w:rPr>
        <w:t xml:space="preserve"> and wellness activities. This course focuses on the physical, intellectual</w:t>
      </w:r>
      <w:r w:rsidR="005873D5">
        <w:rPr>
          <w:rFonts w:ascii="Arial" w:hAnsi="Arial" w:cs="Arial"/>
        </w:rPr>
        <w:t>,</w:t>
      </w:r>
      <w:r w:rsidRPr="00174F21">
        <w:rPr>
          <w:rFonts w:ascii="Arial" w:hAnsi="Arial" w:cs="Arial"/>
        </w:rPr>
        <w:t xml:space="preserve"> and social growth of all participants. Engaging in physical activity and sport alongside peers with and without disabilities helps to foster important social relationships.</w:t>
      </w:r>
    </w:p>
    <w:p w14:paraId="76C5DC9C" w14:textId="77777777" w:rsidR="005873D5" w:rsidRPr="00174F21" w:rsidRDefault="005873D5" w:rsidP="00174F21">
      <w:pPr>
        <w:rPr>
          <w:rFonts w:ascii="Arial" w:hAnsi="Arial" w:cs="Arial"/>
        </w:rPr>
      </w:pPr>
    </w:p>
    <w:p w14:paraId="6595B563" w14:textId="33B1B2AA" w:rsidR="00174F21" w:rsidRDefault="00174F21" w:rsidP="00174F21">
      <w:pPr>
        <w:rPr>
          <w:rFonts w:ascii="Arial" w:hAnsi="Arial" w:cs="Arial"/>
        </w:rPr>
      </w:pPr>
      <w:r w:rsidRPr="00174F21">
        <w:rPr>
          <w:rFonts w:ascii="Arial" w:hAnsi="Arial" w:cs="Arial"/>
        </w:rPr>
        <w:t xml:space="preserve">Numerous studies have been conducted </w:t>
      </w:r>
      <w:r w:rsidRPr="005873D5">
        <w:rPr>
          <w:rFonts w:ascii="Arial" w:hAnsi="Arial" w:cs="Arial"/>
          <w:b/>
          <w:bCs/>
          <w:i/>
          <w:iCs/>
        </w:rPr>
        <w:t>linking social connections and involvement in school activities with better performance for students of all abilities</w:t>
      </w:r>
      <w:r w:rsidRPr="00174F21">
        <w:rPr>
          <w:rFonts w:ascii="Arial" w:hAnsi="Arial" w:cs="Arial"/>
        </w:rPr>
        <w:t>. One example includes research by Overton (2001)1, in collaboration with the North Carolina High School Athletic Association. Overton looked at the academic performance of high</w:t>
      </w:r>
      <w:r w:rsidR="007F740C">
        <w:rPr>
          <w:rFonts w:ascii="Arial" w:hAnsi="Arial" w:cs="Arial"/>
        </w:rPr>
        <w:t>-</w:t>
      </w:r>
      <w:r w:rsidRPr="00174F21">
        <w:rPr>
          <w:rFonts w:ascii="Arial" w:hAnsi="Arial" w:cs="Arial"/>
        </w:rPr>
        <w:t xml:space="preserve"> school student-athletes in North Carolina and revealed significant differences between athletes and non-athletes.  Some of the major findings included improved GPA (grade point average) for athletes versus non-athletes; significantly better school attendance rates; fewer discipline referrals, and overall, a dramatically lower dropout rate among athletes. </w:t>
      </w:r>
    </w:p>
    <w:p w14:paraId="02773ED2" w14:textId="77777777" w:rsidR="007F740C" w:rsidRPr="00174F21" w:rsidRDefault="007F740C" w:rsidP="00174F21">
      <w:pPr>
        <w:rPr>
          <w:rFonts w:ascii="Arial" w:hAnsi="Arial" w:cs="Arial"/>
        </w:rPr>
      </w:pPr>
    </w:p>
    <w:p w14:paraId="3B5C93B9" w14:textId="33A1747A" w:rsidR="00174F21" w:rsidRDefault="00174F21" w:rsidP="00174F21">
      <w:pPr>
        <w:rPr>
          <w:rFonts w:ascii="Arial" w:hAnsi="Arial" w:cs="Arial"/>
        </w:rPr>
      </w:pPr>
      <w:r w:rsidRPr="00174F21">
        <w:rPr>
          <w:rFonts w:ascii="Arial" w:hAnsi="Arial" w:cs="Arial"/>
        </w:rPr>
        <w:t>The Center for Social Development and Education at the University of Massachusetts Boston conducted a program evaluation on the impact of Special Olympics Unified Champion Schools on social outcomes. The program evaluation found students who participated in Unified Champion Schools were twice as likely to invite a student with ID (intellectual disabilities) to go out with friends or spend time together outside of school. Additionally, students who were more involved in Unified Champion Schools activities had more positive experiences in school.</w:t>
      </w:r>
    </w:p>
    <w:p w14:paraId="5B4BEC85" w14:textId="77777777" w:rsidR="00185B66" w:rsidRPr="00174F21" w:rsidRDefault="00185B66" w:rsidP="00174F21">
      <w:pPr>
        <w:rPr>
          <w:rFonts w:ascii="Arial" w:hAnsi="Arial" w:cs="Arial"/>
        </w:rPr>
      </w:pPr>
    </w:p>
    <w:p w14:paraId="699BE43D" w14:textId="30921C2A" w:rsidR="00174F21" w:rsidRDefault="00174F21" w:rsidP="00174F21">
      <w:pPr>
        <w:rPr>
          <w:rFonts w:ascii="Arial" w:hAnsi="Arial" w:cs="Arial"/>
        </w:rPr>
      </w:pPr>
      <w:r w:rsidRPr="00174F21">
        <w:rPr>
          <w:rFonts w:ascii="Arial" w:hAnsi="Arial" w:cs="Arial"/>
        </w:rPr>
        <w:t xml:space="preserve">Students can apply the skills learned and bonds created during Unified Physical Education courses, such as becoming more active and working together as a team to the broader arena of Special Olympics. Students participating in Unified Physical Education courses may have the opportunity to attend Special Olympics competitions and/or leagues with surrounding schools. </w:t>
      </w:r>
    </w:p>
    <w:p w14:paraId="704F3A17" w14:textId="77777777" w:rsidR="0018244C" w:rsidRPr="00174F21" w:rsidRDefault="0018244C" w:rsidP="00174F21">
      <w:pPr>
        <w:rPr>
          <w:rFonts w:ascii="Arial" w:hAnsi="Arial" w:cs="Arial"/>
        </w:rPr>
      </w:pPr>
    </w:p>
    <w:p w14:paraId="6C3B4FFC" w14:textId="77777777" w:rsidR="00FC070F" w:rsidRDefault="00174F21" w:rsidP="00174F21">
      <w:pPr>
        <w:rPr>
          <w:rFonts w:ascii="Arial" w:hAnsi="Arial" w:cs="Arial"/>
        </w:rPr>
      </w:pPr>
      <w:r w:rsidRPr="00174F21">
        <w:rPr>
          <w:rFonts w:ascii="Arial" w:hAnsi="Arial" w:cs="Arial"/>
        </w:rPr>
        <w:t xml:space="preserve">In addition to serving as a </w:t>
      </w:r>
      <w:r w:rsidR="0018244C">
        <w:rPr>
          <w:rFonts w:ascii="Arial" w:hAnsi="Arial" w:cs="Arial"/>
        </w:rPr>
        <w:t>unique opportunity for</w:t>
      </w:r>
      <w:r w:rsidRPr="00174F21">
        <w:rPr>
          <w:rFonts w:ascii="Arial" w:hAnsi="Arial" w:cs="Arial"/>
        </w:rPr>
        <w:t xml:space="preserve"> physical education, sports and recreation activities, </w:t>
      </w:r>
      <w:r w:rsidR="0018244C">
        <w:rPr>
          <w:rFonts w:ascii="Arial" w:hAnsi="Arial" w:cs="Arial"/>
        </w:rPr>
        <w:t>Unified Physical Education als</w:t>
      </w:r>
      <w:r w:rsidRPr="00174F21">
        <w:rPr>
          <w:rFonts w:ascii="Arial" w:hAnsi="Arial" w:cs="Arial"/>
        </w:rPr>
        <w:t>o support</w:t>
      </w:r>
      <w:r w:rsidR="0018244C">
        <w:rPr>
          <w:rFonts w:ascii="Arial" w:hAnsi="Arial" w:cs="Arial"/>
        </w:rPr>
        <w:t>s</w:t>
      </w:r>
      <w:r w:rsidRPr="00174F21">
        <w:rPr>
          <w:rFonts w:ascii="Arial" w:hAnsi="Arial" w:cs="Arial"/>
        </w:rPr>
        <w:t xml:space="preserve"> student leadership, </w:t>
      </w:r>
      <w:r w:rsidR="00FC070F">
        <w:rPr>
          <w:rFonts w:ascii="Arial" w:hAnsi="Arial" w:cs="Arial"/>
        </w:rPr>
        <w:t>provides a</w:t>
      </w:r>
      <w:r w:rsidRPr="00174F21">
        <w:rPr>
          <w:rFonts w:ascii="Arial" w:hAnsi="Arial" w:cs="Arial"/>
        </w:rPr>
        <w:t xml:space="preserve"> whole-school impact, and promote</w:t>
      </w:r>
      <w:r w:rsidR="00FC070F">
        <w:rPr>
          <w:rFonts w:ascii="Arial" w:hAnsi="Arial" w:cs="Arial"/>
        </w:rPr>
        <w:t>s</w:t>
      </w:r>
      <w:r w:rsidRPr="00174F21">
        <w:rPr>
          <w:rFonts w:ascii="Arial" w:hAnsi="Arial" w:cs="Arial"/>
        </w:rPr>
        <w:t xml:space="preserve"> social justice, health</w:t>
      </w:r>
      <w:r w:rsidR="00FC070F">
        <w:rPr>
          <w:rFonts w:ascii="Arial" w:hAnsi="Arial" w:cs="Arial"/>
        </w:rPr>
        <w:t>,</w:t>
      </w:r>
      <w:r w:rsidRPr="00174F21">
        <w:rPr>
          <w:rFonts w:ascii="Arial" w:hAnsi="Arial" w:cs="Arial"/>
        </w:rPr>
        <w:t xml:space="preserve"> and wellness. </w:t>
      </w:r>
    </w:p>
    <w:p w14:paraId="362C26A4" w14:textId="3DA9A4CD" w:rsidR="00FC070F" w:rsidRDefault="00FC070F" w:rsidP="00174F21">
      <w:pPr>
        <w:rPr>
          <w:rFonts w:ascii="Arial" w:hAnsi="Arial" w:cs="Arial"/>
        </w:rPr>
      </w:pPr>
    </w:p>
    <w:p w14:paraId="708AFE1B" w14:textId="4DFE870D" w:rsidR="00174F21" w:rsidRPr="006533C0" w:rsidRDefault="00174F21" w:rsidP="00174F21">
      <w:pPr>
        <w:rPr>
          <w:rFonts w:ascii="Arial" w:hAnsi="Arial" w:cs="Arial"/>
        </w:rPr>
      </w:pPr>
      <w:r w:rsidRPr="00FC070F">
        <w:rPr>
          <w:rFonts w:ascii="Arial" w:hAnsi="Arial" w:cs="Arial"/>
          <w:b/>
          <w:bCs/>
          <w:i/>
          <w:iCs/>
        </w:rPr>
        <w:t>Special Olympics believes that youth are the future, but also that they can be leaders right now if given the opportunity and support</w:t>
      </w:r>
      <w:r w:rsidRPr="00174F21">
        <w:rPr>
          <w:rFonts w:ascii="Arial" w:hAnsi="Arial" w:cs="Arial"/>
        </w:rPr>
        <w:t>. Unified Physical Education courses can be the foundation for creating more inclusive school environments where individual differences are embraced</w:t>
      </w:r>
      <w:r w:rsidR="00007B6B">
        <w:rPr>
          <w:rFonts w:ascii="Arial" w:hAnsi="Arial" w:cs="Arial"/>
        </w:rPr>
        <w:t>,</w:t>
      </w:r>
      <w:r w:rsidRPr="00174F21">
        <w:rPr>
          <w:rFonts w:ascii="Arial" w:hAnsi="Arial" w:cs="Arial"/>
        </w:rPr>
        <w:t xml:space="preserve"> and ALL students are accepted.</w:t>
      </w:r>
      <w:r w:rsidR="00007B6B" w:rsidRPr="00007B6B">
        <w:rPr>
          <w:rFonts w:ascii="Arial" w:hAnsi="Arial" w:cs="Arial"/>
          <w:b/>
          <w:bCs/>
          <w:noProof/>
          <w:color w:val="000000"/>
          <w:sz w:val="32"/>
          <w:szCs w:val="32"/>
        </w:rPr>
        <w:t xml:space="preserve"> </w:t>
      </w:r>
    </w:p>
    <w:p w14:paraId="333BF7AC" w14:textId="2B4EEC5E" w:rsidR="006573B8" w:rsidRDefault="006573B8" w:rsidP="006B1488">
      <w:pPr>
        <w:rPr>
          <w:rFonts w:ascii="Arial" w:hAnsi="Arial" w:cs="Arial"/>
          <w:b/>
          <w:bCs/>
        </w:rPr>
      </w:pPr>
    </w:p>
    <w:p w14:paraId="63496E11" w14:textId="388FE486" w:rsidR="00007B6B" w:rsidRDefault="00D06277" w:rsidP="006B1488">
      <w:pPr>
        <w:rPr>
          <w:rFonts w:ascii="Arial" w:hAnsi="Arial" w:cs="Arial"/>
          <w:b/>
          <w:bCs/>
        </w:rPr>
      </w:pPr>
      <w:r w:rsidRPr="0071623F">
        <w:rPr>
          <w:rFonts w:ascii="Arial" w:hAnsi="Arial" w:cs="Arial"/>
          <w:b/>
          <w:bCs/>
          <w:noProof/>
          <w:color w:val="000000"/>
          <w:sz w:val="32"/>
          <w:szCs w:val="32"/>
        </w:rPr>
        <w:drawing>
          <wp:anchor distT="0" distB="0" distL="114300" distR="114300" simplePos="0" relativeHeight="251691008" behindDoc="0" locked="0" layoutInCell="1" allowOverlap="1" wp14:anchorId="7866E8E5" wp14:editId="033ECA9D">
            <wp:simplePos x="0" y="0"/>
            <wp:positionH relativeFrom="margin">
              <wp:align>right</wp:align>
            </wp:positionH>
            <wp:positionV relativeFrom="paragraph">
              <wp:posOffset>-109881</wp:posOffset>
            </wp:positionV>
            <wp:extent cx="976630" cy="97663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6630" cy="976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E577B8" w14:textId="4C1A4B60" w:rsidR="008E7F2E" w:rsidRDefault="00D06277" w:rsidP="006B1488">
      <w:pPr>
        <w:rPr>
          <w:rFonts w:ascii="Arial" w:hAnsi="Arial" w:cs="Arial"/>
          <w:b/>
          <w:bCs/>
        </w:rPr>
      </w:pPr>
      <w:r w:rsidRPr="00377C77">
        <w:rPr>
          <w:rFonts w:ascii="Arial-BoldMT" w:hAnsi="Arial-BoldMT"/>
          <w:b/>
          <w:bCs/>
          <w:i/>
          <w:iCs/>
          <w:noProof/>
          <w:color w:val="000000"/>
        </w:rPr>
        <w:drawing>
          <wp:anchor distT="0" distB="0" distL="114300" distR="114300" simplePos="0" relativeHeight="251684864" behindDoc="0" locked="0" layoutInCell="1" allowOverlap="1" wp14:anchorId="64692346" wp14:editId="27CA8C46">
            <wp:simplePos x="0" y="0"/>
            <wp:positionH relativeFrom="margin">
              <wp:align>left</wp:align>
            </wp:positionH>
            <wp:positionV relativeFrom="paragraph">
              <wp:posOffset>101702</wp:posOffset>
            </wp:positionV>
            <wp:extent cx="1843430" cy="58274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3430" cy="5827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8A186A" w14:textId="676297C1" w:rsidR="00007B6B" w:rsidRDefault="00007B6B" w:rsidP="006B1488">
      <w:pPr>
        <w:rPr>
          <w:rFonts w:ascii="Arial" w:hAnsi="Arial" w:cs="Arial"/>
          <w:b/>
          <w:bCs/>
        </w:rPr>
      </w:pPr>
    </w:p>
    <w:p w14:paraId="63B305B9" w14:textId="77777777" w:rsidR="00007B6B" w:rsidRDefault="00007B6B" w:rsidP="006B1488">
      <w:pPr>
        <w:rPr>
          <w:rFonts w:ascii="Arial" w:hAnsi="Arial" w:cs="Arial"/>
          <w:b/>
          <w:bCs/>
        </w:rPr>
      </w:pPr>
    </w:p>
    <w:p w14:paraId="7CAF3BAE" w14:textId="65EF8024" w:rsidR="006B1488" w:rsidRDefault="006B1488" w:rsidP="006B1488">
      <w:pPr>
        <w:rPr>
          <w:rFonts w:ascii="Arial" w:hAnsi="Arial" w:cs="Arial"/>
        </w:rPr>
      </w:pPr>
      <w:r w:rsidRPr="000E1E6A">
        <w:rPr>
          <w:rFonts w:ascii="Arial" w:hAnsi="Arial" w:cs="Arial"/>
          <w:b/>
          <w:bCs/>
        </w:rPr>
        <w:lastRenderedPageBreak/>
        <w:t>Unified Physical E</w:t>
      </w:r>
      <w:r w:rsidR="006A1B2E">
        <w:rPr>
          <w:rFonts w:ascii="Arial" w:hAnsi="Arial" w:cs="Arial"/>
          <w:b/>
          <w:bCs/>
        </w:rPr>
        <w:t>ducation:</w:t>
      </w:r>
      <w:r w:rsidRPr="000E1E6A">
        <w:rPr>
          <w:rFonts w:ascii="Arial" w:hAnsi="Arial" w:cs="Arial"/>
          <w:b/>
          <w:bCs/>
        </w:rPr>
        <w:t xml:space="preserve"> RATIONALE</w:t>
      </w:r>
      <w:r>
        <w:rPr>
          <w:rFonts w:ascii="Arial" w:hAnsi="Arial" w:cs="Arial"/>
        </w:rPr>
        <w:t>:</w:t>
      </w:r>
    </w:p>
    <w:p w14:paraId="699185B5" w14:textId="77777777" w:rsidR="006B1488" w:rsidRDefault="006B1488" w:rsidP="006B1488">
      <w:pPr>
        <w:rPr>
          <w:rFonts w:ascii="Arial" w:hAnsi="Arial" w:cs="Arial"/>
        </w:rPr>
      </w:pPr>
    </w:p>
    <w:p w14:paraId="0EC36891" w14:textId="1099B79D" w:rsidR="006B1488" w:rsidRDefault="006B1488" w:rsidP="006B1488">
      <w:pPr>
        <w:rPr>
          <w:rFonts w:ascii="Arial" w:hAnsi="Arial" w:cs="Arial"/>
        </w:rPr>
      </w:pPr>
      <w:r>
        <w:rPr>
          <w:rFonts w:ascii="Arial" w:hAnsi="Arial" w:cs="Arial"/>
        </w:rPr>
        <w:t xml:space="preserve">Unified Physical Education provides </w:t>
      </w:r>
      <w:r w:rsidR="00A90713">
        <w:rPr>
          <w:rFonts w:ascii="Arial" w:hAnsi="Arial" w:cs="Arial"/>
        </w:rPr>
        <w:t>a proven strategy</w:t>
      </w:r>
      <w:r>
        <w:rPr>
          <w:rFonts w:ascii="Arial" w:hAnsi="Arial" w:cs="Arial"/>
        </w:rPr>
        <w:t xml:space="preserve"> </w:t>
      </w:r>
      <w:r w:rsidR="0035757C">
        <w:rPr>
          <w:rFonts w:ascii="Arial" w:hAnsi="Arial" w:cs="Arial"/>
        </w:rPr>
        <w:t xml:space="preserve">for schools engaged as Unified Champion Schools </w:t>
      </w:r>
      <w:r>
        <w:rPr>
          <w:rFonts w:ascii="Arial" w:hAnsi="Arial" w:cs="Arial"/>
        </w:rPr>
        <w:t xml:space="preserve">to </w:t>
      </w:r>
      <w:r w:rsidR="006F0B31">
        <w:rPr>
          <w:rFonts w:ascii="Arial" w:hAnsi="Arial" w:cs="Arial"/>
        </w:rPr>
        <w:t>implement</w:t>
      </w:r>
      <w:r>
        <w:rPr>
          <w:rFonts w:ascii="Arial" w:hAnsi="Arial" w:cs="Arial"/>
        </w:rPr>
        <w:t xml:space="preserve"> the main education components</w:t>
      </w:r>
      <w:r w:rsidR="00D92B87">
        <w:rPr>
          <w:rFonts w:ascii="Arial" w:hAnsi="Arial" w:cs="Arial"/>
        </w:rPr>
        <w:t xml:space="preserve"> of Unified Sports, Inclusive Youth Leadership, and Whole-School Engagement</w:t>
      </w:r>
      <w:r>
        <w:rPr>
          <w:rFonts w:ascii="Arial" w:hAnsi="Arial" w:cs="Arial"/>
        </w:rPr>
        <w:t xml:space="preserve"> in an intentional, sustainable, </w:t>
      </w:r>
      <w:r w:rsidR="00A1444D">
        <w:rPr>
          <w:rFonts w:ascii="Arial" w:hAnsi="Arial" w:cs="Arial"/>
        </w:rPr>
        <w:t>collaborative,</w:t>
      </w:r>
      <w:r>
        <w:rPr>
          <w:rFonts w:ascii="Arial" w:hAnsi="Arial" w:cs="Arial"/>
        </w:rPr>
        <w:t xml:space="preserve"> and consistent way. </w:t>
      </w:r>
    </w:p>
    <w:p w14:paraId="7425AE8A" w14:textId="64A5E049" w:rsidR="00A90713" w:rsidRDefault="00A90713" w:rsidP="006B1488">
      <w:pPr>
        <w:rPr>
          <w:rFonts w:ascii="Arial" w:hAnsi="Arial" w:cs="Arial"/>
        </w:rPr>
      </w:pPr>
    </w:p>
    <w:p w14:paraId="4A9A4FF9" w14:textId="63131D61" w:rsidR="00A90713" w:rsidRPr="008E7F2E" w:rsidRDefault="00A90713" w:rsidP="008E7F2E">
      <w:pPr>
        <w:pStyle w:val="ListParagraph"/>
        <w:numPr>
          <w:ilvl w:val="0"/>
          <w:numId w:val="3"/>
        </w:numPr>
        <w:rPr>
          <w:rFonts w:ascii="Arial" w:hAnsi="Arial" w:cs="Arial"/>
        </w:rPr>
      </w:pPr>
      <w:r w:rsidRPr="008E7F2E">
        <w:rPr>
          <w:rFonts w:ascii="Arial" w:hAnsi="Arial" w:cs="Arial"/>
          <w:b/>
          <w:bCs/>
        </w:rPr>
        <w:t>Educational benefits</w:t>
      </w:r>
      <w:r w:rsidRPr="008E7F2E">
        <w:rPr>
          <w:rFonts w:ascii="Arial" w:hAnsi="Arial" w:cs="Arial"/>
        </w:rPr>
        <w:t xml:space="preserve"> </w:t>
      </w:r>
      <w:r w:rsidRPr="008E7F2E">
        <w:rPr>
          <w:rFonts w:ascii="Arial" w:hAnsi="Arial" w:cs="Arial"/>
          <w:b/>
          <w:bCs/>
        </w:rPr>
        <w:t>for class member &amp; school community:</w:t>
      </w:r>
    </w:p>
    <w:p w14:paraId="6A5DBB3A" w14:textId="28E484A0" w:rsidR="00A90713" w:rsidRDefault="00A90713" w:rsidP="006B1488">
      <w:pPr>
        <w:rPr>
          <w:rFonts w:ascii="Arial" w:hAnsi="Arial" w:cs="Arial"/>
        </w:rPr>
      </w:pPr>
    </w:p>
    <w:p w14:paraId="4408B00B" w14:textId="6ABB69F6" w:rsidR="00995917" w:rsidRDefault="00995917" w:rsidP="00995917">
      <w:pPr>
        <w:pStyle w:val="ListParagraph"/>
        <w:numPr>
          <w:ilvl w:val="0"/>
          <w:numId w:val="2"/>
        </w:numPr>
        <w:rPr>
          <w:rFonts w:ascii="Arial" w:hAnsi="Arial" w:cs="Arial"/>
        </w:rPr>
      </w:pPr>
      <w:r w:rsidRPr="00995917">
        <w:rPr>
          <w:rFonts w:ascii="Arial" w:hAnsi="Arial" w:cs="Arial"/>
        </w:rPr>
        <w:t xml:space="preserve">Increase in physical fitness and sport-specific skills (SHAPE National Standards 1 &amp; 3) </w:t>
      </w:r>
    </w:p>
    <w:p w14:paraId="3A2740C3" w14:textId="7138FBED" w:rsidR="00995917" w:rsidRDefault="00995917" w:rsidP="00995917">
      <w:pPr>
        <w:pStyle w:val="ListParagraph"/>
        <w:numPr>
          <w:ilvl w:val="0"/>
          <w:numId w:val="2"/>
        </w:numPr>
        <w:rPr>
          <w:rFonts w:ascii="Arial" w:hAnsi="Arial" w:cs="Arial"/>
        </w:rPr>
      </w:pPr>
      <w:r w:rsidRPr="00995917">
        <w:rPr>
          <w:rFonts w:ascii="Arial" w:hAnsi="Arial" w:cs="Arial"/>
        </w:rPr>
        <w:t xml:space="preserve">Foster new friendships and social inclusion amongst classmates (SHAPE National Standard 4) </w:t>
      </w:r>
    </w:p>
    <w:p w14:paraId="18C58A90" w14:textId="20C51A58" w:rsidR="00995917" w:rsidRDefault="00995917" w:rsidP="00995917">
      <w:pPr>
        <w:pStyle w:val="ListParagraph"/>
        <w:numPr>
          <w:ilvl w:val="0"/>
          <w:numId w:val="2"/>
        </w:numPr>
        <w:rPr>
          <w:rFonts w:ascii="Arial" w:hAnsi="Arial" w:cs="Arial"/>
        </w:rPr>
      </w:pPr>
      <w:r w:rsidRPr="00995917">
        <w:rPr>
          <w:rFonts w:ascii="Arial" w:hAnsi="Arial" w:cs="Arial"/>
        </w:rPr>
        <w:t xml:space="preserve">Reinforce positive habits and reasoning to make better health &amp; lifestyle choices (SHAPE National Standard 5) </w:t>
      </w:r>
    </w:p>
    <w:p w14:paraId="7D54BA8A" w14:textId="2DA39BCA" w:rsidR="00D315A9" w:rsidRDefault="00995917" w:rsidP="00995917">
      <w:pPr>
        <w:pStyle w:val="ListParagraph"/>
        <w:numPr>
          <w:ilvl w:val="0"/>
          <w:numId w:val="2"/>
        </w:numPr>
        <w:rPr>
          <w:rFonts w:ascii="Arial" w:hAnsi="Arial" w:cs="Arial"/>
        </w:rPr>
      </w:pPr>
      <w:r w:rsidRPr="00995917">
        <w:rPr>
          <w:rFonts w:ascii="Arial" w:hAnsi="Arial" w:cs="Arial"/>
        </w:rPr>
        <w:t xml:space="preserve">Advance social and leadership competencies (SHAPE National Standard 4) </w:t>
      </w:r>
    </w:p>
    <w:p w14:paraId="1587B3E7" w14:textId="77777777" w:rsidR="00D315A9" w:rsidRDefault="00995917" w:rsidP="00995917">
      <w:pPr>
        <w:pStyle w:val="ListParagraph"/>
        <w:numPr>
          <w:ilvl w:val="0"/>
          <w:numId w:val="2"/>
        </w:numPr>
        <w:rPr>
          <w:rFonts w:ascii="Arial" w:hAnsi="Arial" w:cs="Arial"/>
        </w:rPr>
      </w:pPr>
      <w:r w:rsidRPr="00995917">
        <w:rPr>
          <w:rFonts w:ascii="Arial" w:hAnsi="Arial" w:cs="Arial"/>
        </w:rPr>
        <w:t xml:space="preserve">Deepen understanding of activity/game/sport rules and strategies (SHAPE National Standard 2) </w:t>
      </w:r>
    </w:p>
    <w:p w14:paraId="61C0BED2" w14:textId="120D5506" w:rsidR="00A90713" w:rsidRPr="00995917" w:rsidRDefault="00995917" w:rsidP="00995917">
      <w:pPr>
        <w:pStyle w:val="ListParagraph"/>
        <w:numPr>
          <w:ilvl w:val="0"/>
          <w:numId w:val="2"/>
        </w:numPr>
        <w:rPr>
          <w:rFonts w:ascii="Arial" w:hAnsi="Arial" w:cs="Arial"/>
        </w:rPr>
      </w:pPr>
      <w:r w:rsidRPr="00995917">
        <w:rPr>
          <w:rFonts w:ascii="Arial" w:hAnsi="Arial" w:cs="Arial"/>
        </w:rPr>
        <w:t>Opportunities to develop movement confidence and competence in a variety of physical activities/activity settings (SHAPE National Standard 5)</w:t>
      </w:r>
    </w:p>
    <w:p w14:paraId="20042951" w14:textId="5AB1DD78" w:rsidR="00EA5A95" w:rsidRDefault="00EA5A95" w:rsidP="006B1488">
      <w:pPr>
        <w:rPr>
          <w:rFonts w:ascii="Arial" w:hAnsi="Arial" w:cs="Arial"/>
        </w:rPr>
      </w:pPr>
    </w:p>
    <w:p w14:paraId="3495EF8B" w14:textId="773DAD80" w:rsidR="00A60A48" w:rsidRPr="008E7F2E" w:rsidRDefault="00A60A48" w:rsidP="00A60A48">
      <w:pPr>
        <w:pStyle w:val="ListParagraph"/>
        <w:numPr>
          <w:ilvl w:val="0"/>
          <w:numId w:val="3"/>
        </w:numPr>
        <w:rPr>
          <w:rFonts w:ascii="Arial" w:hAnsi="Arial" w:cs="Arial"/>
        </w:rPr>
      </w:pPr>
      <w:r w:rsidRPr="008E7F2E">
        <w:rPr>
          <w:rFonts w:ascii="Arial" w:hAnsi="Arial" w:cs="Arial"/>
          <w:b/>
          <w:bCs/>
        </w:rPr>
        <w:t>Inclusive Youth Leadership</w:t>
      </w:r>
      <w:r w:rsidR="00653EB5" w:rsidRPr="008E7F2E">
        <w:rPr>
          <w:rFonts w:ascii="Arial" w:hAnsi="Arial" w:cs="Arial"/>
        </w:rPr>
        <w:t xml:space="preserve"> </w:t>
      </w:r>
      <w:r w:rsidRPr="008E7F2E">
        <w:rPr>
          <w:rFonts w:ascii="Arial" w:hAnsi="Arial" w:cs="Arial"/>
        </w:rPr>
        <w:t xml:space="preserve">is based on the premise that all students have the ability to be leaders.  Activities that foster inclusive youth leadership skills help students with and without disabilities find their voices by teaching them to become change agents striving for respect and inclusion. Students of all ability levels are empowered to create a socially welcoming and inclusive environment that allows them to meaningfully contribute </w:t>
      </w:r>
      <w:r w:rsidR="003E207F">
        <w:rPr>
          <w:rFonts w:ascii="Arial" w:hAnsi="Arial" w:cs="Arial"/>
        </w:rPr>
        <w:t>to</w:t>
      </w:r>
      <w:r w:rsidRPr="008E7F2E">
        <w:rPr>
          <w:rFonts w:ascii="Arial" w:hAnsi="Arial" w:cs="Arial"/>
        </w:rPr>
        <w:t xml:space="preserve"> their school community. This concept encourages co-leadership opportunities amongst inclusive pairs/groups to promote a deeper understanding of the strengths, gifts</w:t>
      </w:r>
      <w:r w:rsidR="003E207F">
        <w:rPr>
          <w:rFonts w:ascii="Arial" w:hAnsi="Arial" w:cs="Arial"/>
        </w:rPr>
        <w:t>,</w:t>
      </w:r>
      <w:r w:rsidRPr="008E7F2E">
        <w:rPr>
          <w:rFonts w:ascii="Arial" w:hAnsi="Arial" w:cs="Arial"/>
        </w:rPr>
        <w:t xml:space="preserve"> and skills of all students. </w:t>
      </w:r>
    </w:p>
    <w:p w14:paraId="42A8EE2A" w14:textId="77777777" w:rsidR="00A60A48" w:rsidRPr="00A60A48" w:rsidRDefault="00A60A48" w:rsidP="004C7A23">
      <w:pPr>
        <w:rPr>
          <w:rFonts w:ascii="Arial" w:hAnsi="Arial" w:cs="Arial"/>
        </w:rPr>
      </w:pPr>
    </w:p>
    <w:p w14:paraId="0F4CF1FF" w14:textId="4E210291" w:rsidR="006B1488" w:rsidRPr="008E7F2E" w:rsidRDefault="004C7A23" w:rsidP="008E7F2E">
      <w:pPr>
        <w:pStyle w:val="ListParagraph"/>
        <w:numPr>
          <w:ilvl w:val="0"/>
          <w:numId w:val="3"/>
        </w:numPr>
        <w:rPr>
          <w:rFonts w:ascii="Arial" w:hAnsi="Arial" w:cs="Arial"/>
        </w:rPr>
      </w:pPr>
      <w:r w:rsidRPr="008E7F2E">
        <w:rPr>
          <w:rFonts w:ascii="Arial" w:hAnsi="Arial" w:cs="Arial"/>
          <w:b/>
          <w:bCs/>
        </w:rPr>
        <w:t>Career Readiness</w:t>
      </w:r>
      <w:r w:rsidR="00653EB5" w:rsidRPr="008E7F2E">
        <w:rPr>
          <w:rFonts w:ascii="Arial" w:hAnsi="Arial" w:cs="Arial"/>
          <w:b/>
          <w:bCs/>
        </w:rPr>
        <w:t>:</w:t>
      </w:r>
      <w:r w:rsidRPr="008E7F2E">
        <w:rPr>
          <w:rFonts w:ascii="Arial" w:hAnsi="Arial" w:cs="Arial"/>
          <w:b/>
          <w:bCs/>
        </w:rPr>
        <w:t xml:space="preserve"> </w:t>
      </w:r>
      <w:r w:rsidRPr="008E7F2E">
        <w:rPr>
          <w:rFonts w:ascii="Arial" w:hAnsi="Arial" w:cs="Arial"/>
        </w:rPr>
        <w:t>Unified Physical Education environments also present a unique opportunity to increase college and career readiness. Students can increase the communication and social skills that are necessary to gain employment. All students gain valuable hands-on experience in working with each other.</w:t>
      </w:r>
    </w:p>
    <w:p w14:paraId="15ED8BEE" w14:textId="3CEFEC1D" w:rsidR="00377C77" w:rsidRDefault="00377C77"/>
    <w:p w14:paraId="79EA4808" w14:textId="0A9D3C7B" w:rsidR="00691E07" w:rsidRPr="002B3127" w:rsidRDefault="00D06277" w:rsidP="00377C77">
      <w:pPr>
        <w:rPr>
          <w:rFonts w:ascii="Arial" w:hAnsi="Arial" w:cs="Arial"/>
        </w:rPr>
      </w:pPr>
      <w:r w:rsidRPr="0071623F">
        <w:rPr>
          <w:rFonts w:ascii="Arial" w:hAnsi="Arial" w:cs="Arial"/>
          <w:b/>
          <w:bCs/>
          <w:noProof/>
          <w:color w:val="000000"/>
          <w:sz w:val="32"/>
          <w:szCs w:val="32"/>
        </w:rPr>
        <w:drawing>
          <wp:anchor distT="0" distB="0" distL="114300" distR="114300" simplePos="0" relativeHeight="251667456" behindDoc="0" locked="0" layoutInCell="1" allowOverlap="1" wp14:anchorId="6E03BBB6" wp14:editId="48094384">
            <wp:simplePos x="0" y="0"/>
            <wp:positionH relativeFrom="margin">
              <wp:posOffset>4959350</wp:posOffset>
            </wp:positionH>
            <wp:positionV relativeFrom="paragraph">
              <wp:posOffset>695960</wp:posOffset>
            </wp:positionV>
            <wp:extent cx="976630" cy="9766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6630" cy="976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7454" w:rsidRPr="002B3127">
        <w:rPr>
          <w:rFonts w:ascii="Arial" w:hAnsi="Arial" w:cs="Arial"/>
        </w:rPr>
        <w:t xml:space="preserve">Unified Sports and Physical Education </w:t>
      </w:r>
      <w:r w:rsidR="00767412" w:rsidRPr="002B3127">
        <w:rPr>
          <w:rFonts w:ascii="Arial" w:hAnsi="Arial" w:cs="Arial"/>
        </w:rPr>
        <w:t>allow all students, regardless of their ability level, the opportunity to develop and share their skills and talents with the school and surrounding community.  On the pl</w:t>
      </w:r>
      <w:r w:rsidR="009E5DB8" w:rsidRPr="002B3127">
        <w:rPr>
          <w:rFonts w:ascii="Arial" w:hAnsi="Arial" w:cs="Arial"/>
        </w:rPr>
        <w:t>ay</w:t>
      </w:r>
      <w:r w:rsidR="00767412" w:rsidRPr="002B3127">
        <w:rPr>
          <w:rFonts w:ascii="Arial" w:hAnsi="Arial" w:cs="Arial"/>
        </w:rPr>
        <w:t>ing field, the partners and athletes learn the value of teamw</w:t>
      </w:r>
      <w:r w:rsidR="009E5DB8" w:rsidRPr="002B3127">
        <w:rPr>
          <w:rFonts w:ascii="Arial" w:hAnsi="Arial" w:cs="Arial"/>
        </w:rPr>
        <w:t xml:space="preserve">ork and the importance of inclusion in all aspects of life.  Of the field, the students build life-long friendships and serve as </w:t>
      </w:r>
      <w:r w:rsidR="002B3127" w:rsidRPr="002B3127">
        <w:rPr>
          <w:rFonts w:ascii="Arial" w:hAnsi="Arial" w:cs="Arial"/>
        </w:rPr>
        <w:t>advocates for inclusion.</w:t>
      </w:r>
    </w:p>
    <w:p w14:paraId="1557A474" w14:textId="4D25F042" w:rsidR="000D38CC" w:rsidRDefault="00D06277" w:rsidP="00377C77">
      <w:pPr>
        <w:rPr>
          <w:rFonts w:ascii="Arial" w:hAnsi="Arial" w:cs="Arial"/>
          <w:b/>
          <w:bCs/>
        </w:rPr>
      </w:pPr>
      <w:r w:rsidRPr="00377C77">
        <w:rPr>
          <w:rFonts w:ascii="Arial-BoldMT" w:hAnsi="Arial-BoldMT"/>
          <w:b/>
          <w:bCs/>
          <w:i/>
          <w:iCs/>
          <w:noProof/>
          <w:color w:val="000000"/>
        </w:rPr>
        <w:drawing>
          <wp:anchor distT="0" distB="0" distL="114300" distR="114300" simplePos="0" relativeHeight="251682816" behindDoc="0" locked="0" layoutInCell="1" allowOverlap="1" wp14:anchorId="337ECFCA" wp14:editId="437EE8F2">
            <wp:simplePos x="0" y="0"/>
            <wp:positionH relativeFrom="margin">
              <wp:align>left</wp:align>
            </wp:positionH>
            <wp:positionV relativeFrom="paragraph">
              <wp:posOffset>41946</wp:posOffset>
            </wp:positionV>
            <wp:extent cx="1843430" cy="58274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3430" cy="5827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3F2DA4" w14:textId="56DAC103" w:rsidR="000D38CC" w:rsidRDefault="000D38CC" w:rsidP="00377C77">
      <w:pPr>
        <w:rPr>
          <w:rFonts w:ascii="Arial" w:hAnsi="Arial" w:cs="Arial"/>
          <w:b/>
          <w:bCs/>
        </w:rPr>
      </w:pPr>
    </w:p>
    <w:p w14:paraId="550D9320" w14:textId="77777777" w:rsidR="00D06277" w:rsidRDefault="00D06277" w:rsidP="007B1EFA">
      <w:pPr>
        <w:rPr>
          <w:rFonts w:ascii="Arial" w:hAnsi="Arial" w:cs="Arial"/>
          <w:b/>
          <w:bCs/>
          <w:sz w:val="28"/>
          <w:szCs w:val="28"/>
        </w:rPr>
      </w:pPr>
    </w:p>
    <w:p w14:paraId="3402BE10" w14:textId="22AA5780" w:rsidR="007B1EFA" w:rsidRPr="0009050E" w:rsidRDefault="00D06277" w:rsidP="007B1EFA">
      <w:pPr>
        <w:rPr>
          <w:rFonts w:ascii="Arial" w:hAnsi="Arial" w:cs="Arial"/>
          <w:b/>
          <w:bCs/>
          <w:sz w:val="28"/>
          <w:szCs w:val="28"/>
        </w:rPr>
      </w:pPr>
      <w:r w:rsidRPr="00377C77">
        <w:rPr>
          <w:rFonts w:ascii="Arial-BoldMT" w:hAnsi="Arial-BoldMT"/>
          <w:b/>
          <w:bCs/>
          <w:i/>
          <w:iCs/>
          <w:noProof/>
          <w:color w:val="000000"/>
        </w:rPr>
        <w:lastRenderedPageBreak/>
        <w:drawing>
          <wp:anchor distT="0" distB="0" distL="114300" distR="114300" simplePos="0" relativeHeight="251686912" behindDoc="1" locked="0" layoutInCell="1" allowOverlap="1" wp14:anchorId="24783465" wp14:editId="1F157FF8">
            <wp:simplePos x="0" y="0"/>
            <wp:positionH relativeFrom="margin">
              <wp:posOffset>3686810</wp:posOffset>
            </wp:positionH>
            <wp:positionV relativeFrom="paragraph">
              <wp:posOffset>0</wp:posOffset>
            </wp:positionV>
            <wp:extent cx="2341880" cy="73977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188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1EFA" w:rsidRPr="0009050E">
        <w:rPr>
          <w:rFonts w:ascii="Arial" w:hAnsi="Arial" w:cs="Arial"/>
          <w:b/>
          <w:bCs/>
          <w:sz w:val="28"/>
          <w:szCs w:val="28"/>
        </w:rPr>
        <w:t>UNIFIED PHYSICAL EDUCATION COURSE SYLLABUS</w:t>
      </w:r>
    </w:p>
    <w:p w14:paraId="0D9A9CCA" w14:textId="25DCCCD2" w:rsidR="007B1EFA" w:rsidRPr="007B1EFA" w:rsidRDefault="007B1EFA" w:rsidP="007B1EFA">
      <w:pPr>
        <w:rPr>
          <w:rFonts w:ascii="Arial" w:hAnsi="Arial" w:cs="Arial"/>
          <w:b/>
          <w:bCs/>
        </w:rPr>
      </w:pPr>
    </w:p>
    <w:p w14:paraId="684230AB" w14:textId="28B161E9" w:rsidR="007B1EFA" w:rsidRPr="007B1EFA" w:rsidRDefault="005D4BED" w:rsidP="007B1EFA">
      <w:pPr>
        <w:rPr>
          <w:rFonts w:ascii="Arial" w:hAnsi="Arial" w:cs="Arial"/>
          <w:b/>
          <w:bCs/>
        </w:rPr>
      </w:pPr>
      <w:r>
        <w:rPr>
          <w:rFonts w:ascii="Arial" w:hAnsi="Arial" w:cs="Arial"/>
          <w:b/>
          <w:bCs/>
        </w:rPr>
        <w:t>SAMPLE</w:t>
      </w:r>
      <w:r w:rsidR="0009050E">
        <w:rPr>
          <w:rFonts w:ascii="Arial" w:hAnsi="Arial" w:cs="Arial"/>
          <w:b/>
          <w:bCs/>
        </w:rPr>
        <w:t>S of</w:t>
      </w:r>
      <w:r>
        <w:rPr>
          <w:rFonts w:ascii="Arial" w:hAnsi="Arial" w:cs="Arial"/>
          <w:b/>
          <w:bCs/>
        </w:rPr>
        <w:t xml:space="preserve"> </w:t>
      </w:r>
      <w:r w:rsidR="007B1EFA" w:rsidRPr="007B1EFA">
        <w:rPr>
          <w:rFonts w:ascii="Arial" w:hAnsi="Arial" w:cs="Arial"/>
          <w:b/>
          <w:bCs/>
        </w:rPr>
        <w:t>Course Description</w:t>
      </w:r>
    </w:p>
    <w:p w14:paraId="4E520D8D" w14:textId="7E9BECE4" w:rsidR="007B1EFA" w:rsidRDefault="007B1EFA" w:rsidP="007B1EFA">
      <w:pPr>
        <w:rPr>
          <w:rFonts w:ascii="Arial" w:hAnsi="Arial" w:cs="Arial"/>
        </w:rPr>
      </w:pPr>
      <w:r w:rsidRPr="007B1EFA">
        <w:rPr>
          <w:rFonts w:ascii="Arial" w:hAnsi="Arial" w:cs="Arial"/>
        </w:rPr>
        <w:t xml:space="preserve">This course combines students of all abilities to participate in developmentally appropriate activities including lifetime activities, physical fitness, and </w:t>
      </w:r>
      <w:r w:rsidR="00EE13E5">
        <w:rPr>
          <w:rFonts w:ascii="Arial" w:hAnsi="Arial" w:cs="Arial"/>
        </w:rPr>
        <w:t>Special Olympics Unified S</w:t>
      </w:r>
      <w:r w:rsidRPr="007B1EFA">
        <w:rPr>
          <w:rFonts w:ascii="Arial" w:hAnsi="Arial" w:cs="Arial"/>
        </w:rPr>
        <w:t>port</w:t>
      </w:r>
      <w:r w:rsidR="00EE13E5">
        <w:rPr>
          <w:rFonts w:ascii="Arial" w:hAnsi="Arial" w:cs="Arial"/>
        </w:rPr>
        <w:t>s</w:t>
      </w:r>
      <w:r w:rsidRPr="007B1EFA">
        <w:rPr>
          <w:rFonts w:ascii="Arial" w:hAnsi="Arial" w:cs="Arial"/>
        </w:rPr>
        <w:t xml:space="preserve">. Students will work together to increase competence and confidence in a variety of physical activities. Through ongoing leadership opportunities, members of this course will be empowered to help create a more inclusive and accepting school environment for all students. </w:t>
      </w:r>
    </w:p>
    <w:p w14:paraId="6D5BD9D9" w14:textId="59D0F0D2" w:rsidR="0039109A" w:rsidRDefault="0039109A" w:rsidP="007B1EFA">
      <w:pPr>
        <w:rPr>
          <w:rFonts w:ascii="Arial" w:hAnsi="Arial" w:cs="Arial"/>
        </w:rPr>
      </w:pPr>
    </w:p>
    <w:p w14:paraId="3CDEB69C" w14:textId="5184F01A" w:rsidR="007B1EFA" w:rsidRPr="007B1EFA" w:rsidRDefault="007B1EFA" w:rsidP="007B1EFA">
      <w:pPr>
        <w:rPr>
          <w:rFonts w:ascii="Arial" w:hAnsi="Arial" w:cs="Arial"/>
          <w:b/>
          <w:bCs/>
        </w:rPr>
      </w:pPr>
      <w:r w:rsidRPr="007B1EFA">
        <w:rPr>
          <w:rFonts w:ascii="Arial" w:hAnsi="Arial" w:cs="Arial"/>
          <w:b/>
          <w:bCs/>
        </w:rPr>
        <w:t>Student Learning Outcomes/Course Objectives</w:t>
      </w:r>
    </w:p>
    <w:p w14:paraId="47105716" w14:textId="0D62AE69" w:rsidR="007B1EFA" w:rsidRPr="007B1EFA" w:rsidRDefault="007B1EFA" w:rsidP="007B1EFA">
      <w:pPr>
        <w:rPr>
          <w:rFonts w:ascii="Arial" w:hAnsi="Arial" w:cs="Arial"/>
        </w:rPr>
      </w:pPr>
      <w:r w:rsidRPr="007B1EFA">
        <w:rPr>
          <w:rFonts w:ascii="Arial" w:hAnsi="Arial" w:cs="Arial"/>
        </w:rPr>
        <w:t>By the end of the course, students will….</w:t>
      </w:r>
    </w:p>
    <w:p w14:paraId="58E9CDB8" w14:textId="61007926" w:rsidR="007B1EFA" w:rsidRPr="00622343" w:rsidRDefault="007B1EFA" w:rsidP="00622343">
      <w:pPr>
        <w:pStyle w:val="ListParagraph"/>
        <w:numPr>
          <w:ilvl w:val="0"/>
          <w:numId w:val="4"/>
        </w:numPr>
        <w:rPr>
          <w:rFonts w:ascii="Arial" w:hAnsi="Arial" w:cs="Arial"/>
        </w:rPr>
      </w:pPr>
      <w:r w:rsidRPr="00622343">
        <w:rPr>
          <w:rFonts w:ascii="Arial" w:hAnsi="Arial" w:cs="Arial"/>
        </w:rPr>
        <w:t xml:space="preserve">Increase their physical fitness </w:t>
      </w:r>
    </w:p>
    <w:p w14:paraId="1C85E6CF" w14:textId="10D3196B" w:rsidR="007B1EFA" w:rsidRPr="00622343" w:rsidRDefault="007B1EFA" w:rsidP="00622343">
      <w:pPr>
        <w:pStyle w:val="ListParagraph"/>
        <w:numPr>
          <w:ilvl w:val="0"/>
          <w:numId w:val="4"/>
        </w:numPr>
        <w:rPr>
          <w:rFonts w:ascii="Arial" w:hAnsi="Arial" w:cs="Arial"/>
        </w:rPr>
      </w:pPr>
      <w:r w:rsidRPr="00622343">
        <w:rPr>
          <w:rFonts w:ascii="Arial" w:hAnsi="Arial" w:cs="Arial"/>
        </w:rPr>
        <w:t xml:space="preserve">Improve their activity-specific skills </w:t>
      </w:r>
    </w:p>
    <w:p w14:paraId="57F45A4E" w14:textId="4616BE2C" w:rsidR="007B1EFA" w:rsidRPr="00622343" w:rsidRDefault="007B1EFA" w:rsidP="00622343">
      <w:pPr>
        <w:pStyle w:val="ListParagraph"/>
        <w:numPr>
          <w:ilvl w:val="0"/>
          <w:numId w:val="4"/>
        </w:numPr>
        <w:rPr>
          <w:rFonts w:ascii="Arial" w:hAnsi="Arial" w:cs="Arial"/>
        </w:rPr>
      </w:pPr>
      <w:r w:rsidRPr="00622343">
        <w:rPr>
          <w:rFonts w:ascii="Arial" w:hAnsi="Arial" w:cs="Arial"/>
        </w:rPr>
        <w:t>Cooperate and work together with classmates</w:t>
      </w:r>
    </w:p>
    <w:p w14:paraId="54394AA3" w14:textId="419A93E4" w:rsidR="007B1EFA" w:rsidRPr="00622343" w:rsidRDefault="007B1EFA" w:rsidP="00622343">
      <w:pPr>
        <w:pStyle w:val="ListParagraph"/>
        <w:numPr>
          <w:ilvl w:val="0"/>
          <w:numId w:val="4"/>
        </w:numPr>
        <w:rPr>
          <w:rFonts w:ascii="Arial" w:hAnsi="Arial" w:cs="Arial"/>
        </w:rPr>
      </w:pPr>
      <w:r w:rsidRPr="00622343">
        <w:rPr>
          <w:rFonts w:ascii="Arial" w:hAnsi="Arial" w:cs="Arial"/>
        </w:rPr>
        <w:t xml:space="preserve">Describe how to make better health &amp; lifestyle choices </w:t>
      </w:r>
    </w:p>
    <w:p w14:paraId="34F12310" w14:textId="5135DFB4" w:rsidR="007B1EFA" w:rsidRPr="00622343" w:rsidRDefault="007B1EFA" w:rsidP="00622343">
      <w:pPr>
        <w:pStyle w:val="ListParagraph"/>
        <w:numPr>
          <w:ilvl w:val="0"/>
          <w:numId w:val="4"/>
        </w:numPr>
        <w:rPr>
          <w:rFonts w:ascii="Arial" w:hAnsi="Arial" w:cs="Arial"/>
        </w:rPr>
      </w:pPr>
      <w:r w:rsidRPr="00622343">
        <w:rPr>
          <w:rFonts w:ascii="Arial" w:hAnsi="Arial" w:cs="Arial"/>
        </w:rPr>
        <w:t xml:space="preserve">Increase their understanding of sports rules and strategies </w:t>
      </w:r>
    </w:p>
    <w:p w14:paraId="1E14F333" w14:textId="77777777" w:rsidR="007B1EFA" w:rsidRDefault="007B1EFA" w:rsidP="007B1EFA">
      <w:pPr>
        <w:rPr>
          <w:rFonts w:ascii="Arial" w:hAnsi="Arial" w:cs="Arial"/>
          <w:b/>
          <w:bCs/>
        </w:rPr>
      </w:pPr>
    </w:p>
    <w:p w14:paraId="21DADA1B" w14:textId="053161E8" w:rsidR="007B1EFA" w:rsidRPr="007B1EFA" w:rsidRDefault="007B1EFA" w:rsidP="007B1EFA">
      <w:pPr>
        <w:rPr>
          <w:rFonts w:ascii="Arial" w:hAnsi="Arial" w:cs="Arial"/>
          <w:b/>
          <w:bCs/>
        </w:rPr>
      </w:pPr>
      <w:r w:rsidRPr="007B1EFA">
        <w:rPr>
          <w:rFonts w:ascii="Arial" w:hAnsi="Arial" w:cs="Arial"/>
          <w:b/>
          <w:bCs/>
        </w:rPr>
        <w:t xml:space="preserve">Grading </w:t>
      </w:r>
    </w:p>
    <w:p w14:paraId="59F5F40D" w14:textId="41DDDE8D" w:rsidR="007B1EFA" w:rsidRPr="00DF74C8" w:rsidRDefault="00441997" w:rsidP="00DF74C8">
      <w:pPr>
        <w:pStyle w:val="ListParagraph"/>
        <w:numPr>
          <w:ilvl w:val="0"/>
          <w:numId w:val="5"/>
        </w:numPr>
        <w:rPr>
          <w:rFonts w:ascii="Arial" w:hAnsi="Arial" w:cs="Arial"/>
        </w:rPr>
      </w:pPr>
      <w:r w:rsidRPr="00DF74C8">
        <w:rPr>
          <w:rFonts w:ascii="Arial" w:hAnsi="Arial" w:cs="Arial"/>
        </w:rPr>
        <w:t xml:space="preserve">Participation: Daily grades are given for being on time, participating in class and completing daily </w:t>
      </w:r>
      <w:r w:rsidR="00131984">
        <w:rPr>
          <w:rFonts w:ascii="Arial" w:hAnsi="Arial" w:cs="Arial"/>
        </w:rPr>
        <w:t>activities</w:t>
      </w:r>
      <w:r w:rsidR="00A05FA2" w:rsidRPr="00DF74C8">
        <w:rPr>
          <w:rFonts w:ascii="Arial" w:hAnsi="Arial" w:cs="Arial"/>
        </w:rPr>
        <w:t>.</w:t>
      </w:r>
    </w:p>
    <w:p w14:paraId="66A086E1" w14:textId="0C7A73F6" w:rsidR="00A05FA2" w:rsidRPr="00DF74C8" w:rsidRDefault="00A05FA2" w:rsidP="00DF74C8">
      <w:pPr>
        <w:pStyle w:val="ListParagraph"/>
        <w:numPr>
          <w:ilvl w:val="0"/>
          <w:numId w:val="5"/>
        </w:numPr>
        <w:rPr>
          <w:rFonts w:ascii="Arial" w:hAnsi="Arial" w:cs="Arial"/>
        </w:rPr>
      </w:pPr>
      <w:r w:rsidRPr="00DF74C8">
        <w:rPr>
          <w:rFonts w:ascii="Arial" w:hAnsi="Arial" w:cs="Arial"/>
        </w:rPr>
        <w:t>Reflection: Teacher will provide opportunities for students to reflect on their unique journey</w:t>
      </w:r>
      <w:r w:rsidR="00DF74C8">
        <w:rPr>
          <w:rFonts w:ascii="Arial" w:hAnsi="Arial" w:cs="Arial"/>
        </w:rPr>
        <w:t xml:space="preserve"> and growth</w:t>
      </w:r>
      <w:r w:rsidRPr="00DF74C8">
        <w:rPr>
          <w:rFonts w:ascii="Arial" w:hAnsi="Arial" w:cs="Arial"/>
        </w:rPr>
        <w:t xml:space="preserve"> as a</w:t>
      </w:r>
      <w:r w:rsidR="00240F1A" w:rsidRPr="00DF74C8">
        <w:rPr>
          <w:rFonts w:ascii="Arial" w:hAnsi="Arial" w:cs="Arial"/>
        </w:rPr>
        <w:t xml:space="preserve"> leader and</w:t>
      </w:r>
      <w:r w:rsidRPr="00DF74C8">
        <w:rPr>
          <w:rFonts w:ascii="Arial" w:hAnsi="Arial" w:cs="Arial"/>
        </w:rPr>
        <w:t xml:space="preserve"> Unified Sports athlete</w:t>
      </w:r>
      <w:r w:rsidR="00240F1A" w:rsidRPr="00DF74C8">
        <w:rPr>
          <w:rFonts w:ascii="Arial" w:hAnsi="Arial" w:cs="Arial"/>
        </w:rPr>
        <w:t xml:space="preserve"> or</w:t>
      </w:r>
      <w:r w:rsidRPr="00DF74C8">
        <w:rPr>
          <w:rFonts w:ascii="Arial" w:hAnsi="Arial" w:cs="Arial"/>
        </w:rPr>
        <w:t xml:space="preserve"> unified partner</w:t>
      </w:r>
      <w:r w:rsidR="00240F1A" w:rsidRPr="00DF74C8">
        <w:rPr>
          <w:rFonts w:ascii="Arial" w:hAnsi="Arial" w:cs="Arial"/>
        </w:rPr>
        <w:t>.</w:t>
      </w:r>
    </w:p>
    <w:p w14:paraId="64AD3F44" w14:textId="210846C8" w:rsidR="00240F1A" w:rsidRPr="00DF74C8" w:rsidRDefault="00240F1A" w:rsidP="00DF74C8">
      <w:pPr>
        <w:pStyle w:val="ListParagraph"/>
        <w:numPr>
          <w:ilvl w:val="0"/>
          <w:numId w:val="5"/>
        </w:numPr>
        <w:rPr>
          <w:rFonts w:ascii="Arial" w:hAnsi="Arial" w:cs="Arial"/>
        </w:rPr>
      </w:pPr>
      <w:r w:rsidRPr="00DF74C8">
        <w:rPr>
          <w:rFonts w:ascii="Arial" w:hAnsi="Arial" w:cs="Arial"/>
        </w:rPr>
        <w:t>Final Exam or Projec</w:t>
      </w:r>
      <w:r w:rsidR="00F509D8">
        <w:rPr>
          <w:rFonts w:ascii="Arial" w:hAnsi="Arial" w:cs="Arial"/>
        </w:rPr>
        <w:t>t</w:t>
      </w:r>
      <w:r w:rsidRPr="00DF74C8">
        <w:rPr>
          <w:rFonts w:ascii="Arial" w:hAnsi="Arial" w:cs="Arial"/>
        </w:rPr>
        <w:t xml:space="preserve"> </w:t>
      </w:r>
    </w:p>
    <w:p w14:paraId="2874486B" w14:textId="372DA257" w:rsidR="00DF74C8" w:rsidRDefault="00DF74C8" w:rsidP="007B1EFA">
      <w:pPr>
        <w:rPr>
          <w:rFonts w:ascii="Arial" w:hAnsi="Arial" w:cs="Arial"/>
          <w:b/>
          <w:bCs/>
        </w:rPr>
      </w:pPr>
    </w:p>
    <w:p w14:paraId="3DA6E8A7" w14:textId="75B1328E" w:rsidR="007B1EFA" w:rsidRPr="007B1EFA" w:rsidRDefault="007B1EFA" w:rsidP="007B1EFA">
      <w:pPr>
        <w:rPr>
          <w:rFonts w:ascii="Arial" w:hAnsi="Arial" w:cs="Arial"/>
          <w:b/>
          <w:bCs/>
        </w:rPr>
      </w:pPr>
      <w:r w:rsidRPr="007B1EFA">
        <w:rPr>
          <w:rFonts w:ascii="Arial" w:hAnsi="Arial" w:cs="Arial"/>
          <w:b/>
          <w:bCs/>
        </w:rPr>
        <w:t>Tentative Schedule</w:t>
      </w:r>
    </w:p>
    <w:p w14:paraId="64B53434" w14:textId="7FA40378" w:rsidR="00FF3500" w:rsidRDefault="007B1EFA" w:rsidP="00377C77">
      <w:pPr>
        <w:rPr>
          <w:rFonts w:ascii="Arial" w:hAnsi="Arial" w:cs="Arial"/>
        </w:rPr>
      </w:pPr>
      <w:r w:rsidRPr="00BE6B8D">
        <w:rPr>
          <w:rFonts w:ascii="Arial" w:hAnsi="Arial" w:cs="Arial"/>
        </w:rPr>
        <w:t xml:space="preserve">The teacher will include the schedule of units specific to her/his curriculum for this course. It </w:t>
      </w:r>
      <w:r w:rsidR="003A3CCD">
        <w:rPr>
          <w:rFonts w:ascii="Arial" w:hAnsi="Arial" w:cs="Arial"/>
        </w:rPr>
        <w:t xml:space="preserve">is </w:t>
      </w:r>
      <w:r w:rsidRPr="00BE6B8D">
        <w:rPr>
          <w:rFonts w:ascii="Arial" w:hAnsi="Arial" w:cs="Arial"/>
        </w:rPr>
        <w:t>recommended that the schedule reflect ample opportunities for deliberate practice that will enhance student learning</w:t>
      </w:r>
      <w:r w:rsidR="00507A34">
        <w:rPr>
          <w:rFonts w:ascii="Arial" w:hAnsi="Arial" w:cs="Arial"/>
        </w:rPr>
        <w:t>.</w:t>
      </w:r>
    </w:p>
    <w:p w14:paraId="541997F1" w14:textId="421C266E" w:rsidR="00534C12" w:rsidRDefault="00534C12" w:rsidP="003D0CA0">
      <w:pPr>
        <w:rPr>
          <w:rFonts w:ascii="Arial" w:hAnsi="Arial" w:cs="Arial"/>
          <w:b/>
          <w:bCs/>
        </w:rPr>
      </w:pPr>
      <w:r w:rsidRPr="0071623F">
        <w:rPr>
          <w:rFonts w:ascii="Arial-BoldMT" w:hAnsi="Arial-BoldMT"/>
          <w:b/>
          <w:bCs/>
          <w:noProof/>
          <w:color w:val="000000"/>
          <w:sz w:val="26"/>
          <w:szCs w:val="28"/>
        </w:rPr>
        <mc:AlternateContent>
          <mc:Choice Requires="wps">
            <w:drawing>
              <wp:anchor distT="45720" distB="45720" distL="114300" distR="114300" simplePos="0" relativeHeight="251677696" behindDoc="0" locked="0" layoutInCell="1" allowOverlap="1" wp14:anchorId="2B59213D" wp14:editId="7C868C88">
                <wp:simplePos x="0" y="0"/>
                <wp:positionH relativeFrom="margin">
                  <wp:align>right</wp:align>
                </wp:positionH>
                <wp:positionV relativeFrom="paragraph">
                  <wp:posOffset>299720</wp:posOffset>
                </wp:positionV>
                <wp:extent cx="5925185" cy="2457450"/>
                <wp:effectExtent l="0" t="0" r="1841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2457907"/>
                        </a:xfrm>
                        <a:prstGeom prst="rect">
                          <a:avLst/>
                        </a:prstGeom>
                        <a:solidFill>
                          <a:srgbClr val="FFFFFF"/>
                        </a:solidFill>
                        <a:ln w="9525">
                          <a:solidFill>
                            <a:srgbClr val="000000"/>
                          </a:solidFill>
                          <a:miter lim="800000"/>
                          <a:headEnd/>
                          <a:tailEnd/>
                        </a:ln>
                      </wps:spPr>
                      <wps:txbx>
                        <w:txbxContent>
                          <w:p w14:paraId="18B6C8F1" w14:textId="37A6D2BF" w:rsidR="00F509D8" w:rsidRDefault="00F509D8" w:rsidP="0039109A">
                            <w:pPr>
                              <w:rPr>
                                <w:rFonts w:ascii="Arial" w:hAnsi="Arial" w:cs="Arial"/>
                                <w:b/>
                                <w:bCs/>
                                <w:color w:val="000000"/>
                                <w:u w:val="single"/>
                              </w:rPr>
                            </w:pPr>
                            <w:r w:rsidRPr="00F509D8">
                              <w:rPr>
                                <w:rFonts w:ascii="Arial" w:hAnsi="Arial" w:cs="Arial"/>
                                <w:b/>
                                <w:bCs/>
                                <w:color w:val="000000"/>
                                <w:u w:val="single"/>
                              </w:rPr>
                              <w:t>SAMPLE</w:t>
                            </w:r>
                          </w:p>
                          <w:p w14:paraId="15EFB73D" w14:textId="77777777" w:rsidR="00F509D8" w:rsidRPr="00F509D8" w:rsidRDefault="00F509D8" w:rsidP="0039109A">
                            <w:pPr>
                              <w:rPr>
                                <w:rFonts w:ascii="Arial" w:hAnsi="Arial" w:cs="Arial"/>
                                <w:b/>
                                <w:bCs/>
                                <w:color w:val="000000"/>
                                <w:u w:val="single"/>
                              </w:rPr>
                            </w:pPr>
                          </w:p>
                          <w:p w14:paraId="10DDB0FC" w14:textId="559037BA" w:rsidR="0039109A" w:rsidRPr="00775D10" w:rsidRDefault="0039109A" w:rsidP="0039109A">
                            <w:pPr>
                              <w:rPr>
                                <w:rFonts w:ascii="Arial" w:hAnsi="Arial" w:cs="Arial"/>
                                <w:b/>
                                <w:bCs/>
                                <w:color w:val="000000"/>
                              </w:rPr>
                            </w:pPr>
                            <w:r w:rsidRPr="00775D10">
                              <w:rPr>
                                <w:rFonts w:ascii="Arial" w:hAnsi="Arial" w:cs="Arial"/>
                                <w:b/>
                                <w:bCs/>
                                <w:color w:val="000000"/>
                              </w:rPr>
                              <w:t>Physical Education 2 344201CW</w:t>
                            </w:r>
                          </w:p>
                          <w:p w14:paraId="23DB7F74" w14:textId="77777777" w:rsidR="0039109A" w:rsidRPr="00775D10" w:rsidRDefault="0039109A" w:rsidP="0039109A">
                            <w:pPr>
                              <w:rPr>
                                <w:rFonts w:ascii="Arial" w:hAnsi="Arial" w:cs="Arial"/>
                                <w:b/>
                                <w:bCs/>
                                <w:color w:val="000000"/>
                              </w:rPr>
                            </w:pPr>
                            <w:r w:rsidRPr="00775D10">
                              <w:rPr>
                                <w:rFonts w:ascii="Arial" w:hAnsi="Arial" w:cs="Arial"/>
                                <w:b/>
                                <w:bCs/>
                                <w:color w:val="000000"/>
                              </w:rPr>
                              <w:t>Unified Sports or Unified PE</w:t>
                            </w:r>
                          </w:p>
                          <w:p w14:paraId="36B538B1" w14:textId="77777777" w:rsidR="0039109A" w:rsidRPr="00775D10" w:rsidRDefault="0039109A" w:rsidP="0039109A">
                            <w:pPr>
                              <w:rPr>
                                <w:rFonts w:ascii="Arial" w:hAnsi="Arial" w:cs="Arial"/>
                                <w:b/>
                                <w:bCs/>
                                <w:color w:val="000000"/>
                              </w:rPr>
                            </w:pPr>
                            <w:r w:rsidRPr="00775D10">
                              <w:rPr>
                                <w:rFonts w:ascii="Arial" w:hAnsi="Arial" w:cs="Arial"/>
                                <w:b/>
                                <w:bCs/>
                                <w:color w:val="000000"/>
                              </w:rPr>
                              <w:t>Grades 1</w:t>
                            </w:r>
                            <w:r>
                              <w:rPr>
                                <w:rFonts w:ascii="Arial" w:hAnsi="Arial" w:cs="Arial"/>
                                <w:b/>
                                <w:bCs/>
                                <w:color w:val="000000"/>
                              </w:rPr>
                              <w:t>0</w:t>
                            </w:r>
                            <w:r w:rsidRPr="00775D10">
                              <w:rPr>
                                <w:rFonts w:ascii="Arial" w:hAnsi="Arial" w:cs="Arial"/>
                                <w:b/>
                                <w:bCs/>
                                <w:color w:val="000000"/>
                              </w:rPr>
                              <w:t xml:space="preserve">–12 </w:t>
                            </w:r>
                            <w:r>
                              <w:rPr>
                                <w:rFonts w:ascii="Arial" w:hAnsi="Arial" w:cs="Arial"/>
                                <w:b/>
                                <w:bCs/>
                                <w:color w:val="000000"/>
                              </w:rPr>
                              <w:tab/>
                            </w:r>
                            <w:r w:rsidRPr="00775D10">
                              <w:rPr>
                                <w:rFonts w:ascii="Arial" w:hAnsi="Arial" w:cs="Arial"/>
                                <w:b/>
                                <w:bCs/>
                                <w:color w:val="000000"/>
                              </w:rPr>
                              <w:t>1 unit</w:t>
                            </w:r>
                          </w:p>
                          <w:p w14:paraId="614CB6F0" w14:textId="77777777" w:rsidR="0039109A" w:rsidRPr="00775D10" w:rsidRDefault="0039109A" w:rsidP="0039109A">
                            <w:pPr>
                              <w:rPr>
                                <w:rFonts w:ascii="Arial" w:hAnsi="Arial" w:cs="Arial"/>
                                <w:color w:val="000000"/>
                              </w:rPr>
                            </w:pPr>
                            <w:r w:rsidRPr="00775D10">
                              <w:rPr>
                                <w:rFonts w:ascii="Arial" w:hAnsi="Arial" w:cs="Arial"/>
                                <w:b/>
                                <w:bCs/>
                                <w:color w:val="000000"/>
                              </w:rPr>
                              <w:t xml:space="preserve">Prerequisite: </w:t>
                            </w:r>
                            <w:r w:rsidRPr="00775D10">
                              <w:rPr>
                                <w:rFonts w:ascii="Arial" w:hAnsi="Arial" w:cs="Arial"/>
                                <w:color w:val="000000"/>
                              </w:rPr>
                              <w:t>Physical Education 1 or JROTC I</w:t>
                            </w:r>
                          </w:p>
                          <w:p w14:paraId="571310D1" w14:textId="77777777" w:rsidR="0039109A" w:rsidRDefault="0039109A" w:rsidP="0039109A">
                            <w:pPr>
                              <w:rPr>
                                <w:rFonts w:ascii="Arial" w:hAnsi="Arial" w:cs="Arial"/>
                                <w:color w:val="000000"/>
                              </w:rPr>
                            </w:pPr>
                          </w:p>
                          <w:p w14:paraId="117916E4" w14:textId="2C45E78A" w:rsidR="0039109A" w:rsidRPr="00D06277" w:rsidRDefault="0039109A" w:rsidP="0039109A">
                            <w:pPr>
                              <w:rPr>
                                <w:rFonts w:ascii="Arial" w:hAnsi="Arial" w:cs="Arial"/>
                                <w:color w:val="000000"/>
                                <w:sz w:val="22"/>
                                <w:szCs w:val="22"/>
                              </w:rPr>
                            </w:pPr>
                            <w:r w:rsidRPr="00D06277">
                              <w:rPr>
                                <w:rFonts w:ascii="Arial" w:hAnsi="Arial" w:cs="Arial"/>
                                <w:color w:val="000000"/>
                                <w:sz w:val="22"/>
                                <w:szCs w:val="22"/>
                              </w:rPr>
                              <w:t xml:space="preserve">This course may be used in lieu of Physical Education 1 to satisfy the graduation requirement. </w:t>
                            </w:r>
                            <w:r w:rsidRPr="00D06277">
                              <w:rPr>
                                <w:rFonts w:ascii="Arial" w:hAnsi="Arial" w:cs="Arial"/>
                                <w:sz w:val="22"/>
                                <w:szCs w:val="22"/>
                                <w:shd w:val="clear" w:color="auto" w:fill="FFFFFF"/>
                              </w:rPr>
                              <w:t xml:space="preserve">This course combines students of all abilities, from general and special education, to participate in inclusive activities including physical fitness and Unified Sports. </w:t>
                            </w:r>
                            <w:r w:rsidRPr="00D06277">
                              <w:rPr>
                                <w:rFonts w:ascii="Arial" w:hAnsi="Arial" w:cs="Arial"/>
                                <w:color w:val="000000"/>
                                <w:sz w:val="22"/>
                                <w:szCs w:val="22"/>
                              </w:rPr>
                              <w:t>This course is a training course for Special Olympics, with a focus on preparation for competition in Unified Sports while providing ongoing leadership opportunities. An application is required and may be picked up in the School Counseling and Advisement Office.</w:t>
                            </w:r>
                          </w:p>
                          <w:p w14:paraId="6D6FF10E" w14:textId="77777777" w:rsidR="0039109A" w:rsidRDefault="0039109A" w:rsidP="003910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59213D" id="_x0000_t202" coordsize="21600,21600" o:spt="202" path="m,l,21600r21600,l21600,xe">
                <v:stroke joinstyle="miter"/>
                <v:path gradientshapeok="t" o:connecttype="rect"/>
              </v:shapetype>
              <v:shape id="Text Box 2" o:spid="_x0000_s1026" type="#_x0000_t202" style="position:absolute;margin-left:415.35pt;margin-top:23.6pt;width:466.55pt;height:193.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">
                <v:textbox>
                  <w:txbxContent>
                    <w:p w14:paraId="18B6C8F1" w14:textId="37A6D2BF" w:rsidR="00F509D8" w:rsidRDefault="00F509D8" w:rsidP="0039109A">
                      <w:pPr>
                        <w:rPr>
                          <w:rFonts w:ascii="Arial" w:hAnsi="Arial" w:cs="Arial"/>
                          <w:b/>
                          <w:bCs/>
                          <w:color w:val="000000"/>
                          <w:u w:val="single"/>
                        </w:rPr>
                      </w:pPr>
                      <w:r w:rsidRPr="00F509D8">
                        <w:rPr>
                          <w:rFonts w:ascii="Arial" w:hAnsi="Arial" w:cs="Arial"/>
                          <w:b/>
                          <w:bCs/>
                          <w:color w:val="000000"/>
                          <w:u w:val="single"/>
                        </w:rPr>
                        <w:t>SAMPLE</w:t>
                      </w:r>
                    </w:p>
                    <w:p w14:paraId="15EFB73D" w14:textId="77777777" w:rsidR="00F509D8" w:rsidRPr="00F509D8" w:rsidRDefault="00F509D8" w:rsidP="0039109A">
                      <w:pPr>
                        <w:rPr>
                          <w:rFonts w:ascii="Arial" w:hAnsi="Arial" w:cs="Arial"/>
                          <w:b/>
                          <w:bCs/>
                          <w:color w:val="000000"/>
                          <w:u w:val="single"/>
                        </w:rPr>
                      </w:pPr>
                    </w:p>
                    <w:p w14:paraId="10DDB0FC" w14:textId="559037BA" w:rsidR="0039109A" w:rsidRPr="00775D10" w:rsidRDefault="0039109A" w:rsidP="0039109A">
                      <w:pPr>
                        <w:rPr>
                          <w:rFonts w:ascii="Arial" w:hAnsi="Arial" w:cs="Arial"/>
                          <w:b/>
                          <w:bCs/>
                          <w:color w:val="000000"/>
                        </w:rPr>
                      </w:pPr>
                      <w:r w:rsidRPr="00775D10">
                        <w:rPr>
                          <w:rFonts w:ascii="Arial" w:hAnsi="Arial" w:cs="Arial"/>
                          <w:b/>
                          <w:bCs/>
                          <w:color w:val="000000"/>
                        </w:rPr>
                        <w:t>Physical Education 2 344201CW</w:t>
                      </w:r>
                    </w:p>
                    <w:p w14:paraId="23DB7F74" w14:textId="77777777" w:rsidR="0039109A" w:rsidRPr="00775D10" w:rsidRDefault="0039109A" w:rsidP="0039109A">
                      <w:pPr>
                        <w:rPr>
                          <w:rFonts w:ascii="Arial" w:hAnsi="Arial" w:cs="Arial"/>
                          <w:b/>
                          <w:bCs/>
                          <w:color w:val="000000"/>
                        </w:rPr>
                      </w:pPr>
                      <w:r w:rsidRPr="00775D10">
                        <w:rPr>
                          <w:rFonts w:ascii="Arial" w:hAnsi="Arial" w:cs="Arial"/>
                          <w:b/>
                          <w:bCs/>
                          <w:color w:val="000000"/>
                        </w:rPr>
                        <w:t>Unified Sports or Unified PE</w:t>
                      </w:r>
                    </w:p>
                    <w:p w14:paraId="36B538B1" w14:textId="77777777" w:rsidR="0039109A" w:rsidRPr="00775D10" w:rsidRDefault="0039109A" w:rsidP="0039109A">
                      <w:pPr>
                        <w:rPr>
                          <w:rFonts w:ascii="Arial" w:hAnsi="Arial" w:cs="Arial"/>
                          <w:b/>
                          <w:bCs/>
                          <w:color w:val="000000"/>
                        </w:rPr>
                      </w:pPr>
                      <w:r w:rsidRPr="00775D10">
                        <w:rPr>
                          <w:rFonts w:ascii="Arial" w:hAnsi="Arial" w:cs="Arial"/>
                          <w:b/>
                          <w:bCs/>
                          <w:color w:val="000000"/>
                        </w:rPr>
                        <w:t>Grades 1</w:t>
                      </w:r>
                      <w:r>
                        <w:rPr>
                          <w:rFonts w:ascii="Arial" w:hAnsi="Arial" w:cs="Arial"/>
                          <w:b/>
                          <w:bCs/>
                          <w:color w:val="000000"/>
                        </w:rPr>
                        <w:t>0</w:t>
                      </w:r>
                      <w:r w:rsidRPr="00775D10">
                        <w:rPr>
                          <w:rFonts w:ascii="Arial" w:hAnsi="Arial" w:cs="Arial"/>
                          <w:b/>
                          <w:bCs/>
                          <w:color w:val="000000"/>
                        </w:rPr>
                        <w:t xml:space="preserve">–12 </w:t>
                      </w:r>
                      <w:r>
                        <w:rPr>
                          <w:rFonts w:ascii="Arial" w:hAnsi="Arial" w:cs="Arial"/>
                          <w:b/>
                          <w:bCs/>
                          <w:color w:val="000000"/>
                        </w:rPr>
                        <w:tab/>
                      </w:r>
                      <w:r w:rsidRPr="00775D10">
                        <w:rPr>
                          <w:rFonts w:ascii="Arial" w:hAnsi="Arial" w:cs="Arial"/>
                          <w:b/>
                          <w:bCs/>
                          <w:color w:val="000000"/>
                        </w:rPr>
                        <w:t>1 unit</w:t>
                      </w:r>
                    </w:p>
                    <w:p w14:paraId="614CB6F0" w14:textId="77777777" w:rsidR="0039109A" w:rsidRPr="00775D10" w:rsidRDefault="0039109A" w:rsidP="0039109A">
                      <w:pPr>
                        <w:rPr>
                          <w:rFonts w:ascii="Arial" w:hAnsi="Arial" w:cs="Arial"/>
                          <w:color w:val="000000"/>
                        </w:rPr>
                      </w:pPr>
                      <w:r w:rsidRPr="00775D10">
                        <w:rPr>
                          <w:rFonts w:ascii="Arial" w:hAnsi="Arial" w:cs="Arial"/>
                          <w:b/>
                          <w:bCs/>
                          <w:color w:val="000000"/>
                        </w:rPr>
                        <w:t xml:space="preserve">Prerequisite: </w:t>
                      </w:r>
                      <w:r w:rsidRPr="00775D10">
                        <w:rPr>
                          <w:rFonts w:ascii="Arial" w:hAnsi="Arial" w:cs="Arial"/>
                          <w:color w:val="000000"/>
                        </w:rPr>
                        <w:t>Physical Education 1 or JROTC I</w:t>
                      </w:r>
                    </w:p>
                    <w:p w14:paraId="571310D1" w14:textId="77777777" w:rsidR="0039109A" w:rsidRDefault="0039109A" w:rsidP="0039109A">
                      <w:pPr>
                        <w:rPr>
                          <w:rFonts w:ascii="Arial" w:hAnsi="Arial" w:cs="Arial"/>
                          <w:color w:val="000000"/>
                        </w:rPr>
                      </w:pPr>
                    </w:p>
                    <w:p w14:paraId="117916E4" w14:textId="2C45E78A" w:rsidR="0039109A" w:rsidRPr="00D06277" w:rsidRDefault="0039109A" w:rsidP="0039109A">
                      <w:pPr>
                        <w:rPr>
                          <w:rFonts w:ascii="Arial" w:hAnsi="Arial" w:cs="Arial"/>
                          <w:color w:val="000000"/>
                          <w:sz w:val="22"/>
                          <w:szCs w:val="22"/>
                        </w:rPr>
                      </w:pPr>
                      <w:r w:rsidRPr="00D06277">
                        <w:rPr>
                          <w:rFonts w:ascii="Arial" w:hAnsi="Arial" w:cs="Arial"/>
                          <w:color w:val="000000"/>
                          <w:sz w:val="22"/>
                          <w:szCs w:val="22"/>
                        </w:rPr>
                        <w:t xml:space="preserve">This course may be used in lieu of Physical Education 1 to satisfy the graduation requirement. </w:t>
                      </w:r>
                      <w:r w:rsidRPr="00D06277">
                        <w:rPr>
                          <w:rFonts w:ascii="Arial" w:hAnsi="Arial" w:cs="Arial"/>
                          <w:sz w:val="22"/>
                          <w:szCs w:val="22"/>
                          <w:shd w:val="clear" w:color="auto" w:fill="FFFFFF"/>
                        </w:rPr>
                        <w:t xml:space="preserve">This course combines students of all abilities, from general and special education, to participate in inclusive activities including physical fitness and Unified Sports. </w:t>
                      </w:r>
                      <w:r w:rsidRPr="00D06277">
                        <w:rPr>
                          <w:rFonts w:ascii="Arial" w:hAnsi="Arial" w:cs="Arial"/>
                          <w:color w:val="000000"/>
                          <w:sz w:val="22"/>
                          <w:szCs w:val="22"/>
                        </w:rPr>
                        <w:t>This course is a training course for Special Olympics, with a focus on preparation for competition in Unified Sports while providing ongoing leadership opportunities. An application is required and may be picked up in the School Counseling and Advisement Office.</w:t>
                      </w:r>
                    </w:p>
                    <w:p w14:paraId="6D6FF10E" w14:textId="77777777" w:rsidR="0039109A" w:rsidRDefault="0039109A" w:rsidP="0039109A"/>
                  </w:txbxContent>
                </v:textbox>
                <w10:wrap type="square" anchorx="margin"/>
              </v:shape>
            </w:pict>
          </mc:Fallback>
        </mc:AlternateContent>
      </w:r>
    </w:p>
    <w:p w14:paraId="5ECF6C33" w14:textId="6C1D7B9D" w:rsidR="003D0CA0" w:rsidRDefault="003D0CA0" w:rsidP="003D0CA0">
      <w:pPr>
        <w:rPr>
          <w:rFonts w:ascii="Arial" w:hAnsi="Arial" w:cs="Arial"/>
          <w:b/>
          <w:bCs/>
        </w:rPr>
      </w:pPr>
      <w:r w:rsidRPr="003D0CA0">
        <w:rPr>
          <w:rFonts w:ascii="Arial" w:hAnsi="Arial" w:cs="Arial"/>
          <w:b/>
          <w:bCs/>
        </w:rPr>
        <w:lastRenderedPageBreak/>
        <w:t>Student</w:t>
      </w:r>
      <w:r w:rsidR="00D20249">
        <w:rPr>
          <w:rFonts w:ascii="Arial" w:hAnsi="Arial" w:cs="Arial"/>
          <w:b/>
          <w:bCs/>
        </w:rPr>
        <w:t xml:space="preserve"> Participation:</w:t>
      </w:r>
    </w:p>
    <w:p w14:paraId="654AA40E" w14:textId="77777777" w:rsidR="00D20249" w:rsidRPr="003D0CA0" w:rsidRDefault="00D20249" w:rsidP="003D0CA0">
      <w:pPr>
        <w:rPr>
          <w:rFonts w:ascii="Arial" w:hAnsi="Arial" w:cs="Arial"/>
          <w:b/>
          <w:bCs/>
        </w:rPr>
      </w:pPr>
    </w:p>
    <w:p w14:paraId="5676D3FE" w14:textId="71FAFDD6" w:rsidR="003D0CA0" w:rsidRDefault="003D0CA0" w:rsidP="003D0CA0">
      <w:pPr>
        <w:rPr>
          <w:rFonts w:ascii="Arial" w:hAnsi="Arial" w:cs="Arial"/>
        </w:rPr>
      </w:pPr>
      <w:r w:rsidRPr="00D20249">
        <w:rPr>
          <w:rFonts w:ascii="Arial" w:hAnsi="Arial" w:cs="Arial"/>
        </w:rPr>
        <w:t xml:space="preserve">Unified Physical Education is a fully inclusive program. Whenever possible, approximately half of the students in this course should be students with a disability; the other half should be students without a disability. A Unified Physical Education course should never be comprised solely of individuals with disabilities, nor should the course be comprised of primarily individuals without disabilities. </w:t>
      </w:r>
    </w:p>
    <w:p w14:paraId="44E8FD7E" w14:textId="77777777" w:rsidR="00E40F69" w:rsidRPr="00D20249" w:rsidRDefault="00E40F69" w:rsidP="003D0CA0">
      <w:pPr>
        <w:rPr>
          <w:rFonts w:ascii="Arial" w:hAnsi="Arial" w:cs="Arial"/>
        </w:rPr>
      </w:pPr>
    </w:p>
    <w:p w14:paraId="27AF8D98" w14:textId="77777777" w:rsidR="003D0CA0" w:rsidRPr="00E40F69" w:rsidRDefault="003D0CA0" w:rsidP="003D0CA0">
      <w:pPr>
        <w:rPr>
          <w:rFonts w:ascii="Arial" w:hAnsi="Arial" w:cs="Arial"/>
        </w:rPr>
      </w:pPr>
      <w:r w:rsidRPr="00E40F69">
        <w:rPr>
          <w:rFonts w:ascii="Arial" w:hAnsi="Arial" w:cs="Arial"/>
        </w:rPr>
        <w:t xml:space="preserve">An important underpinning of Unified Physical Education is that all students enter the class on an equitable social footing. Students without disabilities are not meant to serve as helpers or mentors, but to be equitable classmates. All students should be encouraged to use their unique skills to support each other. </w:t>
      </w:r>
    </w:p>
    <w:p w14:paraId="0D63A583" w14:textId="77777777" w:rsidR="003C5F12" w:rsidRDefault="003C5F12" w:rsidP="003D0CA0">
      <w:pPr>
        <w:rPr>
          <w:rFonts w:ascii="Arial" w:hAnsi="Arial" w:cs="Arial"/>
        </w:rPr>
      </w:pPr>
    </w:p>
    <w:p w14:paraId="74B33110" w14:textId="071AE728" w:rsidR="007607C6" w:rsidRDefault="007607C6" w:rsidP="007607C6">
      <w:pPr>
        <w:rPr>
          <w:rFonts w:ascii="Arial" w:hAnsi="Arial" w:cs="Arial"/>
          <w:b/>
          <w:bCs/>
        </w:rPr>
      </w:pPr>
      <w:r w:rsidRPr="007607C6">
        <w:rPr>
          <w:rFonts w:ascii="Arial" w:hAnsi="Arial" w:cs="Arial"/>
          <w:b/>
          <w:bCs/>
        </w:rPr>
        <w:t xml:space="preserve">What is a Unified Partner? </w:t>
      </w:r>
    </w:p>
    <w:p w14:paraId="0D2BB62D" w14:textId="77777777" w:rsidR="00926591" w:rsidRPr="007607C6" w:rsidRDefault="00926591" w:rsidP="007607C6">
      <w:pPr>
        <w:rPr>
          <w:rFonts w:ascii="Arial" w:hAnsi="Arial" w:cs="Arial"/>
          <w:b/>
          <w:bCs/>
        </w:rPr>
      </w:pPr>
    </w:p>
    <w:p w14:paraId="1A61BC96" w14:textId="77777777" w:rsidR="00985F07" w:rsidRDefault="007607C6" w:rsidP="007607C6">
      <w:pPr>
        <w:rPr>
          <w:rFonts w:ascii="Arial" w:hAnsi="Arial" w:cs="Arial"/>
        </w:rPr>
      </w:pPr>
      <w:r w:rsidRPr="00B0070A">
        <w:rPr>
          <w:rFonts w:ascii="Arial" w:hAnsi="Arial" w:cs="Arial"/>
        </w:rPr>
        <w:t>A Unified partner is a student without an intellectual disability, who actively participates with the athletes in a fun and meaningful way for training and competition.</w:t>
      </w:r>
    </w:p>
    <w:p w14:paraId="5466374A" w14:textId="77777777" w:rsidR="00985F07" w:rsidRDefault="00985F07" w:rsidP="007607C6">
      <w:pPr>
        <w:rPr>
          <w:rFonts w:ascii="Arial" w:hAnsi="Arial" w:cs="Arial"/>
        </w:rPr>
      </w:pPr>
    </w:p>
    <w:p w14:paraId="5CA2C2DD" w14:textId="328C88BB" w:rsidR="00B0070A" w:rsidRPr="00B0070A" w:rsidRDefault="008C06CF" w:rsidP="007607C6">
      <w:pPr>
        <w:rPr>
          <w:rFonts w:ascii="Arial" w:hAnsi="Arial" w:cs="Arial"/>
        </w:rPr>
      </w:pPr>
      <w:r>
        <w:rPr>
          <w:rFonts w:ascii="Arial" w:hAnsi="Arial" w:cs="Arial"/>
        </w:rPr>
        <w:t xml:space="preserve"> </w:t>
      </w:r>
      <w:r w:rsidR="007607C6" w:rsidRPr="00B0070A">
        <w:rPr>
          <w:rFonts w:ascii="Arial" w:hAnsi="Arial" w:cs="Arial"/>
        </w:rPr>
        <w:t>A valuable outcome of Unified Sports</w:t>
      </w:r>
      <w:r w:rsidR="00926591">
        <w:rPr>
          <w:rFonts w:ascii="Arial" w:hAnsi="Arial" w:cs="Arial"/>
        </w:rPr>
        <w:t>®</w:t>
      </w:r>
      <w:r w:rsidR="007607C6" w:rsidRPr="00B0070A">
        <w:rPr>
          <w:rFonts w:ascii="Arial" w:hAnsi="Arial" w:cs="Arial"/>
        </w:rPr>
        <w:t xml:space="preserve"> is that people with disabilities are given the chance to interact with their peers who do not have a disability. Unified Sports</w:t>
      </w:r>
      <w:r w:rsidR="00926591">
        <w:rPr>
          <w:rFonts w:ascii="Arial" w:hAnsi="Arial" w:cs="Arial"/>
        </w:rPr>
        <w:t>®</w:t>
      </w:r>
      <w:r w:rsidR="007607C6" w:rsidRPr="00B0070A">
        <w:rPr>
          <w:rFonts w:ascii="Arial" w:hAnsi="Arial" w:cs="Arial"/>
        </w:rPr>
        <w:t xml:space="preserve"> does however allow students with other types of disabilities (such as a physical or learning disability) to participate as Unified partners as long as it does not pose a health or safety risk.</w:t>
      </w:r>
    </w:p>
    <w:p w14:paraId="72FD4BBF" w14:textId="77777777" w:rsidR="00B0070A" w:rsidRDefault="00B0070A" w:rsidP="007607C6">
      <w:pPr>
        <w:rPr>
          <w:rFonts w:ascii="Arial" w:hAnsi="Arial" w:cs="Arial"/>
          <w:b/>
          <w:bCs/>
        </w:rPr>
      </w:pPr>
    </w:p>
    <w:p w14:paraId="114C89E3" w14:textId="60F89BCF" w:rsidR="00B0070A" w:rsidRDefault="00B0070A" w:rsidP="00B0070A">
      <w:pPr>
        <w:rPr>
          <w:rFonts w:ascii="Arial" w:hAnsi="Arial" w:cs="Arial"/>
          <w:b/>
          <w:bCs/>
        </w:rPr>
      </w:pPr>
      <w:r w:rsidRPr="00B0070A">
        <w:rPr>
          <w:rFonts w:ascii="Arial" w:hAnsi="Arial" w:cs="Arial"/>
          <w:b/>
          <w:bCs/>
        </w:rPr>
        <w:t xml:space="preserve">Who is a Special Olympics Athlete? </w:t>
      </w:r>
    </w:p>
    <w:p w14:paraId="3C7E4EA2" w14:textId="77777777" w:rsidR="00926591" w:rsidRPr="00B0070A" w:rsidRDefault="00926591" w:rsidP="00B0070A">
      <w:pPr>
        <w:rPr>
          <w:rFonts w:ascii="Arial" w:hAnsi="Arial" w:cs="Arial"/>
          <w:b/>
          <w:bCs/>
        </w:rPr>
      </w:pPr>
    </w:p>
    <w:p w14:paraId="7642648D" w14:textId="77777777" w:rsidR="00985F07" w:rsidRDefault="00B0070A" w:rsidP="00B0070A">
      <w:pPr>
        <w:rPr>
          <w:rFonts w:ascii="Arial" w:hAnsi="Arial" w:cs="Arial"/>
        </w:rPr>
      </w:pPr>
      <w:r w:rsidRPr="00926591">
        <w:rPr>
          <w:rFonts w:ascii="Arial" w:hAnsi="Arial" w:cs="Arial"/>
        </w:rPr>
        <w:t xml:space="preserve">Athletes are the heart of Special Olympics Unified Sports! A Special Olympics athlete can be a student or a member of the community.  </w:t>
      </w:r>
    </w:p>
    <w:p w14:paraId="7FD0FA30" w14:textId="77777777" w:rsidR="00985F07" w:rsidRDefault="00985F07" w:rsidP="00B0070A">
      <w:pPr>
        <w:rPr>
          <w:rFonts w:ascii="Arial" w:hAnsi="Arial" w:cs="Arial"/>
        </w:rPr>
      </w:pPr>
    </w:p>
    <w:p w14:paraId="40527F90" w14:textId="6C186B15" w:rsidR="00B0070A" w:rsidRPr="00926591" w:rsidRDefault="00B0070A" w:rsidP="00B0070A">
      <w:pPr>
        <w:rPr>
          <w:rFonts w:ascii="Arial" w:hAnsi="Arial" w:cs="Arial"/>
        </w:rPr>
      </w:pPr>
      <w:r w:rsidRPr="00926591">
        <w:rPr>
          <w:rFonts w:ascii="Arial" w:hAnsi="Arial" w:cs="Arial"/>
        </w:rPr>
        <w:t>To qualify as a Special Olympics athlete, an individual must meet one of the following criteria:</w:t>
      </w:r>
    </w:p>
    <w:p w14:paraId="120BEA08" w14:textId="77777777" w:rsidR="000F7A6E" w:rsidRDefault="00B0070A" w:rsidP="000F7A6E">
      <w:pPr>
        <w:pStyle w:val="ListParagraph"/>
        <w:numPr>
          <w:ilvl w:val="0"/>
          <w:numId w:val="6"/>
        </w:numPr>
        <w:rPr>
          <w:rFonts w:ascii="Arial" w:hAnsi="Arial" w:cs="Arial"/>
        </w:rPr>
      </w:pPr>
      <w:r w:rsidRPr="000F7A6E">
        <w:rPr>
          <w:rFonts w:ascii="Arial" w:hAnsi="Arial" w:cs="Arial"/>
        </w:rPr>
        <w:t xml:space="preserve">The individual has been diagnosed with an intellectual disability by a medical professional or as determined by a government agency; </w:t>
      </w:r>
    </w:p>
    <w:p w14:paraId="06B38A4A" w14:textId="77777777" w:rsidR="000F7A6E" w:rsidRDefault="00B0070A" w:rsidP="000F7A6E">
      <w:pPr>
        <w:pStyle w:val="ListParagraph"/>
        <w:numPr>
          <w:ilvl w:val="0"/>
          <w:numId w:val="6"/>
        </w:numPr>
        <w:rPr>
          <w:rFonts w:ascii="Arial" w:hAnsi="Arial" w:cs="Arial"/>
        </w:rPr>
      </w:pPr>
      <w:r w:rsidRPr="000F7A6E">
        <w:rPr>
          <w:rFonts w:ascii="Arial" w:hAnsi="Arial" w:cs="Arial"/>
        </w:rPr>
        <w:t xml:space="preserve">The person has a cognitive delay, as determined by standardized measures, including an intelligent quotient or “IQ” of 75 or lower; </w:t>
      </w:r>
    </w:p>
    <w:p w14:paraId="66401574" w14:textId="77777777" w:rsidR="000F7A6E" w:rsidRDefault="00B0070A" w:rsidP="000F7A6E">
      <w:pPr>
        <w:pStyle w:val="ListParagraph"/>
        <w:numPr>
          <w:ilvl w:val="0"/>
          <w:numId w:val="6"/>
        </w:numPr>
        <w:rPr>
          <w:rFonts w:ascii="Arial" w:hAnsi="Arial" w:cs="Arial"/>
        </w:rPr>
      </w:pPr>
      <w:r w:rsidRPr="000F7A6E">
        <w:rPr>
          <w:rFonts w:ascii="Arial" w:hAnsi="Arial" w:cs="Arial"/>
        </w:rPr>
        <w:t xml:space="preserve">The person has a significant developmental delay, as determined by standardized measures, including a minimum of a 2-year development delay. </w:t>
      </w:r>
    </w:p>
    <w:p w14:paraId="37F496B2" w14:textId="11BBA1EF" w:rsidR="00B0070A" w:rsidRPr="000F7A6E" w:rsidRDefault="00B0070A" w:rsidP="000F7A6E">
      <w:pPr>
        <w:pStyle w:val="ListParagraph"/>
        <w:numPr>
          <w:ilvl w:val="0"/>
          <w:numId w:val="6"/>
        </w:numPr>
        <w:rPr>
          <w:rFonts w:ascii="Arial" w:hAnsi="Arial" w:cs="Arial"/>
        </w:rPr>
      </w:pPr>
      <w:r w:rsidRPr="000F7A6E">
        <w:rPr>
          <w:rFonts w:ascii="Arial" w:hAnsi="Arial" w:cs="Arial"/>
        </w:rPr>
        <w:t xml:space="preserve">The person has a closely related developmental disability. A “closely related developmental disability” means having functional limitations in both general learning (such as IQ) and in adaptive skills (such as in recreation, work, independent living, self-direction, or self-care).  </w:t>
      </w:r>
    </w:p>
    <w:p w14:paraId="387BAFEC" w14:textId="77777777" w:rsidR="000F7A6E" w:rsidRDefault="000F7A6E" w:rsidP="00B0070A">
      <w:pPr>
        <w:rPr>
          <w:rFonts w:ascii="Arial" w:hAnsi="Arial" w:cs="Arial"/>
        </w:rPr>
      </w:pPr>
    </w:p>
    <w:p w14:paraId="2DD80701" w14:textId="7832324C" w:rsidR="00AD5A89" w:rsidRDefault="00B0070A" w:rsidP="00B0070A">
      <w:pPr>
        <w:rPr>
          <w:rFonts w:ascii="Arial" w:hAnsi="Arial" w:cs="Arial"/>
          <w:b/>
          <w:bCs/>
        </w:rPr>
      </w:pPr>
      <w:r w:rsidRPr="00926591">
        <w:rPr>
          <w:rFonts w:ascii="Arial" w:hAnsi="Arial" w:cs="Arial"/>
        </w:rPr>
        <w:t>Persons whose functional limitations are based solely on a physical, behavioral, or emotional disability, or a specific learning or sensory disability, are not eligible to participate as Special Olympics athletes, but may be eligible to</w:t>
      </w:r>
      <w:r w:rsidRPr="00B0070A">
        <w:rPr>
          <w:rFonts w:ascii="Arial" w:hAnsi="Arial" w:cs="Arial"/>
          <w:b/>
          <w:bCs/>
        </w:rPr>
        <w:t xml:space="preserve"> </w:t>
      </w:r>
      <w:r w:rsidRPr="000F7A6E">
        <w:rPr>
          <w:rFonts w:ascii="Arial" w:hAnsi="Arial" w:cs="Arial"/>
        </w:rPr>
        <w:t>volunteer for Special Olympics.</w:t>
      </w:r>
      <w:r w:rsidRPr="00B0070A">
        <w:rPr>
          <w:rFonts w:ascii="Arial" w:hAnsi="Arial" w:cs="Arial"/>
          <w:b/>
          <w:bCs/>
        </w:rPr>
        <w:t xml:space="preserve"> </w:t>
      </w:r>
    </w:p>
    <w:p w14:paraId="6E32EA51" w14:textId="5BF6C616" w:rsidR="00B0070A" w:rsidRDefault="008662FA" w:rsidP="00B0070A">
      <w:pPr>
        <w:rPr>
          <w:rFonts w:ascii="Arial" w:hAnsi="Arial" w:cs="Arial"/>
        </w:rPr>
      </w:pPr>
      <w:r w:rsidRPr="00377C77">
        <w:rPr>
          <w:rFonts w:ascii="Arial-BoldMT" w:hAnsi="Arial-BoldMT"/>
          <w:b/>
          <w:bCs/>
          <w:i/>
          <w:iCs/>
          <w:noProof/>
          <w:color w:val="000000"/>
        </w:rPr>
        <w:lastRenderedPageBreak/>
        <w:drawing>
          <wp:anchor distT="0" distB="0" distL="114300" distR="114300" simplePos="0" relativeHeight="251688960" behindDoc="0" locked="0" layoutInCell="1" allowOverlap="1" wp14:anchorId="198176CE" wp14:editId="5FCB90D1">
            <wp:simplePos x="0" y="0"/>
            <wp:positionH relativeFrom="margin">
              <wp:align>right</wp:align>
            </wp:positionH>
            <wp:positionV relativeFrom="paragraph">
              <wp:posOffset>26</wp:posOffset>
            </wp:positionV>
            <wp:extent cx="1843430" cy="582741"/>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3430" cy="5827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070A" w:rsidRPr="00B0070A">
        <w:rPr>
          <w:rFonts w:ascii="Arial" w:hAnsi="Arial" w:cs="Arial"/>
          <w:b/>
          <w:bCs/>
        </w:rPr>
        <w:t>The Foundation of Unified Sports:</w:t>
      </w:r>
      <w:r w:rsidR="00135C0C">
        <w:rPr>
          <w:rFonts w:ascii="Arial" w:hAnsi="Arial" w:cs="Arial"/>
          <w:b/>
          <w:bCs/>
        </w:rPr>
        <w:t xml:space="preserve"> </w:t>
      </w:r>
      <w:r w:rsidR="00510DEE">
        <w:rPr>
          <w:rFonts w:ascii="Arial" w:hAnsi="Arial" w:cs="Arial"/>
          <w:b/>
          <w:bCs/>
        </w:rPr>
        <w:t xml:space="preserve">                               </w:t>
      </w:r>
      <w:r w:rsidR="00B0070A" w:rsidRPr="005362E3">
        <w:rPr>
          <w:rFonts w:ascii="Arial" w:hAnsi="Arial" w:cs="Arial"/>
          <w:b/>
          <w:bCs/>
        </w:rPr>
        <w:t>Principle of Meaningful Involvement</w:t>
      </w:r>
      <w:r w:rsidR="00B0070A" w:rsidRPr="005362E3">
        <w:rPr>
          <w:rFonts w:ascii="Arial" w:hAnsi="Arial" w:cs="Arial"/>
        </w:rPr>
        <w:t xml:space="preserve"> </w:t>
      </w:r>
    </w:p>
    <w:p w14:paraId="654E27DB" w14:textId="77777777" w:rsidR="005362E3" w:rsidRPr="005362E3" w:rsidRDefault="005362E3" w:rsidP="00B0070A">
      <w:pPr>
        <w:rPr>
          <w:rFonts w:ascii="Arial" w:hAnsi="Arial" w:cs="Arial"/>
        </w:rPr>
      </w:pPr>
    </w:p>
    <w:p w14:paraId="32541F1C" w14:textId="7092DFC7" w:rsidR="00B0070A" w:rsidRPr="005362E3" w:rsidRDefault="00213CCE" w:rsidP="00B0070A">
      <w:pPr>
        <w:rPr>
          <w:rFonts w:ascii="Arial" w:hAnsi="Arial" w:cs="Arial"/>
        </w:rPr>
      </w:pPr>
      <w:r>
        <w:rPr>
          <w:rFonts w:ascii="Arial" w:hAnsi="Arial" w:cs="Arial"/>
        </w:rPr>
        <w:t xml:space="preserve">For successful Unified Physical Education programs, </w:t>
      </w:r>
      <w:r w:rsidR="00B0070A" w:rsidRPr="005362E3">
        <w:rPr>
          <w:rFonts w:ascii="Arial" w:hAnsi="Arial" w:cs="Arial"/>
        </w:rPr>
        <w:t xml:space="preserve">the coach and all players must understand and </w:t>
      </w:r>
      <w:r w:rsidR="00AC42B9">
        <w:rPr>
          <w:rFonts w:ascii="Arial" w:hAnsi="Arial" w:cs="Arial"/>
        </w:rPr>
        <w:t>support meaningful involvement</w:t>
      </w:r>
      <w:r w:rsidR="00B0070A" w:rsidRPr="005362E3">
        <w:rPr>
          <w:rFonts w:ascii="Arial" w:hAnsi="Arial" w:cs="Arial"/>
        </w:rPr>
        <w:t xml:space="preserve">. Fundamentally, the principle of meaningful involvement ensures that every player is given an opportunity to contribute to the success of his or her team through their unique skills and qualities. </w:t>
      </w:r>
    </w:p>
    <w:p w14:paraId="1994EEE5" w14:textId="20F612D5" w:rsidR="00507A34" w:rsidRDefault="00507A34" w:rsidP="00B0070A">
      <w:pPr>
        <w:rPr>
          <w:rFonts w:ascii="Arial" w:hAnsi="Arial" w:cs="Arial"/>
        </w:rPr>
      </w:pPr>
    </w:p>
    <w:p w14:paraId="07F64DB6" w14:textId="19337805" w:rsidR="00650A8D" w:rsidRDefault="00B0070A" w:rsidP="00B0070A">
      <w:pPr>
        <w:rPr>
          <w:rFonts w:ascii="Arial" w:hAnsi="Arial" w:cs="Arial"/>
        </w:rPr>
      </w:pPr>
      <w:r w:rsidRPr="005362E3">
        <w:rPr>
          <w:rFonts w:ascii="Arial" w:hAnsi="Arial" w:cs="Arial"/>
        </w:rPr>
        <w:t xml:space="preserve">Indicators of Meaningful Involvement: </w:t>
      </w:r>
    </w:p>
    <w:p w14:paraId="565A5FA6" w14:textId="7728AFE5" w:rsidR="00650A8D" w:rsidRDefault="00B0070A" w:rsidP="00650A8D">
      <w:pPr>
        <w:pStyle w:val="ListParagraph"/>
        <w:numPr>
          <w:ilvl w:val="0"/>
          <w:numId w:val="7"/>
        </w:numPr>
        <w:rPr>
          <w:rFonts w:ascii="Arial" w:hAnsi="Arial" w:cs="Arial"/>
        </w:rPr>
      </w:pPr>
      <w:r w:rsidRPr="00650A8D">
        <w:rPr>
          <w:rFonts w:ascii="Arial" w:hAnsi="Arial" w:cs="Arial"/>
        </w:rPr>
        <w:t xml:space="preserve">Teammates </w:t>
      </w:r>
      <w:r w:rsidR="00650A8D">
        <w:rPr>
          <w:rFonts w:ascii="Arial" w:hAnsi="Arial" w:cs="Arial"/>
        </w:rPr>
        <w:t xml:space="preserve">train and </w:t>
      </w:r>
      <w:r w:rsidRPr="00650A8D">
        <w:rPr>
          <w:rFonts w:ascii="Arial" w:hAnsi="Arial" w:cs="Arial"/>
        </w:rPr>
        <w:t xml:space="preserve">compete without causing undue risk of injury to themselves or others. </w:t>
      </w:r>
    </w:p>
    <w:p w14:paraId="6A02B83C" w14:textId="4110AD52" w:rsidR="00650A8D" w:rsidRDefault="00B0070A" w:rsidP="00650A8D">
      <w:pPr>
        <w:pStyle w:val="ListParagraph"/>
        <w:numPr>
          <w:ilvl w:val="0"/>
          <w:numId w:val="7"/>
        </w:numPr>
        <w:rPr>
          <w:rFonts w:ascii="Arial" w:hAnsi="Arial" w:cs="Arial"/>
        </w:rPr>
      </w:pPr>
      <w:r w:rsidRPr="00650A8D">
        <w:rPr>
          <w:rFonts w:ascii="Arial" w:hAnsi="Arial" w:cs="Arial"/>
        </w:rPr>
        <w:t xml:space="preserve">Teammates participate according to the rules of competition. </w:t>
      </w:r>
    </w:p>
    <w:p w14:paraId="603A4E69" w14:textId="28A2B24D" w:rsidR="00B0070A" w:rsidRPr="00650A8D" w:rsidRDefault="00B0070A" w:rsidP="00650A8D">
      <w:pPr>
        <w:pStyle w:val="ListParagraph"/>
        <w:numPr>
          <w:ilvl w:val="0"/>
          <w:numId w:val="7"/>
        </w:numPr>
        <w:rPr>
          <w:rFonts w:ascii="Arial" w:hAnsi="Arial" w:cs="Arial"/>
        </w:rPr>
      </w:pPr>
      <w:r w:rsidRPr="00650A8D">
        <w:rPr>
          <w:rFonts w:ascii="Arial" w:hAnsi="Arial" w:cs="Arial"/>
        </w:rPr>
        <w:t xml:space="preserve">Teammates have the ability and opportunity to contribute to the performance of the team. </w:t>
      </w:r>
    </w:p>
    <w:p w14:paraId="0FB08C08" w14:textId="77777777" w:rsidR="00A84C18" w:rsidRDefault="00B0070A" w:rsidP="00B0070A">
      <w:pPr>
        <w:rPr>
          <w:rFonts w:ascii="Arial" w:hAnsi="Arial" w:cs="Arial"/>
        </w:rPr>
      </w:pPr>
      <w:r w:rsidRPr="005362E3">
        <w:rPr>
          <w:rFonts w:ascii="Arial" w:hAnsi="Arial" w:cs="Arial"/>
        </w:rPr>
        <w:t xml:space="preserve"> </w:t>
      </w:r>
    </w:p>
    <w:p w14:paraId="7BC702D6" w14:textId="6E98BB6D" w:rsidR="00650A8D" w:rsidRDefault="00B0070A" w:rsidP="00B0070A">
      <w:pPr>
        <w:rPr>
          <w:rFonts w:ascii="Arial" w:hAnsi="Arial" w:cs="Arial"/>
        </w:rPr>
      </w:pPr>
      <w:r w:rsidRPr="005362E3">
        <w:rPr>
          <w:rFonts w:ascii="Arial" w:hAnsi="Arial" w:cs="Arial"/>
        </w:rPr>
        <w:t xml:space="preserve">Meaningful involvement is </w:t>
      </w:r>
      <w:r w:rsidR="00650A8D">
        <w:rPr>
          <w:rFonts w:ascii="Arial" w:hAnsi="Arial" w:cs="Arial"/>
        </w:rPr>
        <w:t>NOT</w:t>
      </w:r>
      <w:r w:rsidRPr="005362E3">
        <w:rPr>
          <w:rFonts w:ascii="Arial" w:hAnsi="Arial" w:cs="Arial"/>
        </w:rPr>
        <w:t xml:space="preserve"> achieved when certain team members: </w:t>
      </w:r>
    </w:p>
    <w:p w14:paraId="3D59B9FA" w14:textId="52BC7B50" w:rsidR="00650A8D" w:rsidRPr="00650A8D" w:rsidRDefault="00B0070A" w:rsidP="00650A8D">
      <w:pPr>
        <w:pStyle w:val="ListParagraph"/>
        <w:numPr>
          <w:ilvl w:val="0"/>
          <w:numId w:val="8"/>
        </w:numPr>
        <w:rPr>
          <w:rFonts w:ascii="Arial" w:hAnsi="Arial" w:cs="Arial"/>
          <w:b/>
          <w:bCs/>
        </w:rPr>
      </w:pPr>
      <w:r w:rsidRPr="00650A8D">
        <w:rPr>
          <w:rFonts w:ascii="Arial" w:hAnsi="Arial" w:cs="Arial"/>
        </w:rPr>
        <w:t xml:space="preserve">Display superior sports skills without involving their teammates. </w:t>
      </w:r>
    </w:p>
    <w:p w14:paraId="10D48D19" w14:textId="370969A3" w:rsidR="00AD5A89" w:rsidRPr="00AD5A89" w:rsidRDefault="00B0070A" w:rsidP="00650A8D">
      <w:pPr>
        <w:pStyle w:val="ListParagraph"/>
        <w:numPr>
          <w:ilvl w:val="0"/>
          <w:numId w:val="8"/>
        </w:numPr>
        <w:rPr>
          <w:rFonts w:ascii="Arial" w:hAnsi="Arial" w:cs="Arial"/>
          <w:b/>
          <w:bCs/>
        </w:rPr>
      </w:pPr>
      <w:r w:rsidRPr="00650A8D">
        <w:rPr>
          <w:rFonts w:ascii="Arial" w:hAnsi="Arial" w:cs="Arial"/>
        </w:rPr>
        <w:t>Serve predominantly as on-field coaches rather than teammates or mentors, except on more developmental teams</w:t>
      </w:r>
      <w:r w:rsidR="00FE0C2D">
        <w:rPr>
          <w:rFonts w:ascii="Arial" w:hAnsi="Arial" w:cs="Arial"/>
        </w:rPr>
        <w:t>.</w:t>
      </w:r>
      <w:r w:rsidRPr="00650A8D">
        <w:rPr>
          <w:rFonts w:ascii="Arial" w:hAnsi="Arial" w:cs="Arial"/>
        </w:rPr>
        <w:t xml:space="preserve"> </w:t>
      </w:r>
    </w:p>
    <w:p w14:paraId="75491691" w14:textId="6CBACFC7" w:rsidR="00AD5A89" w:rsidRPr="00AD5A89" w:rsidRDefault="00B0070A" w:rsidP="00650A8D">
      <w:pPr>
        <w:pStyle w:val="ListParagraph"/>
        <w:numPr>
          <w:ilvl w:val="0"/>
          <w:numId w:val="8"/>
        </w:numPr>
        <w:rPr>
          <w:rFonts w:ascii="Arial" w:hAnsi="Arial" w:cs="Arial"/>
          <w:b/>
          <w:bCs/>
        </w:rPr>
      </w:pPr>
      <w:r w:rsidRPr="00650A8D">
        <w:rPr>
          <w:rFonts w:ascii="Arial" w:hAnsi="Arial" w:cs="Arial"/>
        </w:rPr>
        <w:t xml:space="preserve">Control most aspects of the game, especially during the most critical periods.  </w:t>
      </w:r>
    </w:p>
    <w:p w14:paraId="4F68B267" w14:textId="0B34FD79" w:rsidR="000D38CC" w:rsidRPr="00FE0C2D" w:rsidRDefault="00B0070A" w:rsidP="00650A8D">
      <w:pPr>
        <w:pStyle w:val="ListParagraph"/>
        <w:numPr>
          <w:ilvl w:val="0"/>
          <w:numId w:val="8"/>
        </w:numPr>
        <w:rPr>
          <w:rFonts w:ascii="Arial" w:hAnsi="Arial" w:cs="Arial"/>
          <w:b/>
          <w:bCs/>
        </w:rPr>
      </w:pPr>
      <w:r w:rsidRPr="00650A8D">
        <w:rPr>
          <w:rFonts w:ascii="Arial" w:hAnsi="Arial" w:cs="Arial"/>
        </w:rPr>
        <w:t xml:space="preserve">Do not train or practice regularly and only show up on the day of competition. </w:t>
      </w:r>
    </w:p>
    <w:p w14:paraId="60899FF9" w14:textId="5BA53F93" w:rsidR="00FE0C2D" w:rsidRPr="00FE0C2D" w:rsidRDefault="00FE0C2D" w:rsidP="00FE0C2D"/>
    <w:p w14:paraId="46CEFD8C" w14:textId="68D10B9B" w:rsidR="00FE0C2D" w:rsidRPr="00621D9B" w:rsidRDefault="00C002AC" w:rsidP="00FE0C2D">
      <w:pPr>
        <w:rPr>
          <w:rFonts w:ascii="Arial" w:hAnsi="Arial" w:cs="Arial"/>
          <w:b/>
          <w:bCs/>
        </w:rPr>
      </w:pPr>
      <w:r>
        <w:rPr>
          <w:rFonts w:ascii="Arial" w:hAnsi="Arial" w:cs="Arial"/>
          <w:b/>
          <w:bCs/>
        </w:rPr>
        <w:t>Unified Physical Education</w:t>
      </w:r>
      <w:r w:rsidR="00FE0C2D" w:rsidRPr="00621D9B">
        <w:rPr>
          <w:rFonts w:ascii="Arial" w:hAnsi="Arial" w:cs="Arial"/>
          <w:b/>
          <w:bCs/>
        </w:rPr>
        <w:t xml:space="preserve"> U</w:t>
      </w:r>
      <w:r w:rsidR="00621D9B" w:rsidRPr="00621D9B">
        <w:rPr>
          <w:rFonts w:ascii="Arial" w:hAnsi="Arial" w:cs="Arial"/>
          <w:b/>
          <w:bCs/>
        </w:rPr>
        <w:t>nit Schedule</w:t>
      </w:r>
      <w:r w:rsidR="00FE0C2D" w:rsidRPr="00621D9B">
        <w:rPr>
          <w:rFonts w:ascii="Arial" w:hAnsi="Arial" w:cs="Arial"/>
          <w:b/>
          <w:bCs/>
        </w:rPr>
        <w:t>:</w:t>
      </w:r>
    </w:p>
    <w:p w14:paraId="2B15CD06" w14:textId="12A9449D" w:rsidR="00FE0C2D" w:rsidRPr="00FE0C2D" w:rsidRDefault="00FE0C2D" w:rsidP="00FE0C2D">
      <w:pPr>
        <w:rPr>
          <w:rFonts w:ascii="Arial" w:hAnsi="Arial" w:cs="Arial"/>
        </w:rPr>
      </w:pPr>
    </w:p>
    <w:p w14:paraId="587C2C91" w14:textId="45C570F0" w:rsidR="00FE0C2D" w:rsidRDefault="00470C21" w:rsidP="00FE0C2D">
      <w:pPr>
        <w:rPr>
          <w:rFonts w:ascii="Arial" w:hAnsi="Arial" w:cs="Arial"/>
        </w:rPr>
      </w:pPr>
      <w:r w:rsidRPr="00470C21">
        <w:rPr>
          <w:rFonts w:ascii="Arial" w:hAnsi="Arial" w:cs="Arial"/>
        </w:rPr>
        <w:t>A well-rounded variety of physical education, fitness, sport, wellness</w:t>
      </w:r>
      <w:r w:rsidR="00FC4A79">
        <w:rPr>
          <w:rFonts w:ascii="Arial" w:hAnsi="Arial" w:cs="Arial"/>
        </w:rPr>
        <w:t>,</w:t>
      </w:r>
      <w:r w:rsidRPr="00470C21">
        <w:rPr>
          <w:rFonts w:ascii="Arial" w:hAnsi="Arial" w:cs="Arial"/>
        </w:rPr>
        <w:t xml:space="preserve"> and leadership activities should be integrated throughout the course. This Unified Physical Education resource provides some recommended sport/activity </w:t>
      </w:r>
      <w:r w:rsidR="00FC4A79" w:rsidRPr="00470C21">
        <w:rPr>
          <w:rFonts w:ascii="Arial" w:hAnsi="Arial" w:cs="Arial"/>
        </w:rPr>
        <w:t>units;</w:t>
      </w:r>
      <w:r w:rsidRPr="00470C21">
        <w:rPr>
          <w:rFonts w:ascii="Arial" w:hAnsi="Arial" w:cs="Arial"/>
        </w:rPr>
        <w:t xml:space="preserve"> however</w:t>
      </w:r>
      <w:r w:rsidR="00FC4A79">
        <w:rPr>
          <w:rFonts w:ascii="Arial" w:hAnsi="Arial" w:cs="Arial"/>
        </w:rPr>
        <w:t>,</w:t>
      </w:r>
      <w:r w:rsidRPr="00470C21">
        <w:rPr>
          <w:rFonts w:ascii="Arial" w:hAnsi="Arial" w:cs="Arial"/>
        </w:rPr>
        <w:t xml:space="preserve"> the instructor is encouraged to integrate course content that will best meet the national physical education standards and grade-level outcomes as well as to suit the needs and goals of the students registered for this course</w:t>
      </w:r>
      <w:r>
        <w:rPr>
          <w:rFonts w:ascii="Arial" w:hAnsi="Arial" w:cs="Arial"/>
        </w:rPr>
        <w:t>.</w:t>
      </w:r>
    </w:p>
    <w:p w14:paraId="42A0AA2E" w14:textId="0117CCD8" w:rsidR="00C002AC" w:rsidRDefault="00C002AC" w:rsidP="00FE0C2D">
      <w:pPr>
        <w:rPr>
          <w:rFonts w:ascii="Arial" w:hAnsi="Arial" w:cs="Arial"/>
        </w:rPr>
      </w:pPr>
    </w:p>
    <w:p w14:paraId="259936D5" w14:textId="139DBB59" w:rsidR="00C002AC" w:rsidRDefault="00C002AC" w:rsidP="00FE0C2D">
      <w:pPr>
        <w:rPr>
          <w:rFonts w:ascii="Arial" w:hAnsi="Arial" w:cs="Arial"/>
        </w:rPr>
      </w:pPr>
      <w:r w:rsidRPr="00FC4A79">
        <w:rPr>
          <w:rFonts w:ascii="Arial" w:hAnsi="Arial" w:cs="Arial"/>
          <w:b/>
          <w:bCs/>
        </w:rPr>
        <w:t>SAMPLE</w:t>
      </w:r>
      <w:r w:rsidR="001E3661">
        <w:rPr>
          <w:rFonts w:ascii="Arial" w:hAnsi="Arial" w:cs="Arial"/>
          <w:b/>
          <w:bCs/>
        </w:rPr>
        <w:t xml:space="preserve">: </w:t>
      </w:r>
      <w:r w:rsidR="002E1D07">
        <w:rPr>
          <w:rFonts w:ascii="Arial" w:hAnsi="Arial" w:cs="Arial"/>
          <w:b/>
          <w:bCs/>
        </w:rPr>
        <w:t>Unit Schedule</w:t>
      </w:r>
      <w:r w:rsidR="00DE03C4">
        <w:rPr>
          <w:rFonts w:ascii="Arial" w:hAnsi="Arial" w:cs="Arial"/>
        </w:rPr>
        <w:t xml:space="preserve"> may include </w:t>
      </w:r>
      <w:r w:rsidR="00DA7E9A">
        <w:rPr>
          <w:rFonts w:ascii="Arial" w:hAnsi="Arial" w:cs="Arial"/>
        </w:rPr>
        <w:t>a combination of activities and themes</w:t>
      </w:r>
      <w:r w:rsidR="001E3661">
        <w:rPr>
          <w:rFonts w:ascii="Arial" w:hAnsi="Arial" w:cs="Arial"/>
        </w:rPr>
        <w:t>.</w:t>
      </w:r>
    </w:p>
    <w:p w14:paraId="09CBAB6C" w14:textId="4FB397EE" w:rsidR="00C002AC" w:rsidRPr="00470C21" w:rsidRDefault="00DA7E9A" w:rsidP="00FE0C2D">
      <w:pPr>
        <w:rPr>
          <w:rFonts w:ascii="Arial" w:hAnsi="Arial" w:cs="Arial"/>
        </w:rPr>
      </w:pPr>
      <w:r w:rsidRPr="00FC4A79">
        <w:rPr>
          <w:rFonts w:ascii="Arial" w:hAnsi="Arial" w:cs="Arial"/>
          <w:b/>
          <w:bCs/>
          <w:noProof/>
        </w:rPr>
        <w:drawing>
          <wp:anchor distT="0" distB="0" distL="114300" distR="114300" simplePos="0" relativeHeight="251680768" behindDoc="0" locked="0" layoutInCell="1" allowOverlap="1" wp14:anchorId="13856392" wp14:editId="3B3A7534">
            <wp:simplePos x="0" y="0"/>
            <wp:positionH relativeFrom="margin">
              <wp:align>center</wp:align>
            </wp:positionH>
            <wp:positionV relativeFrom="paragraph">
              <wp:posOffset>18262</wp:posOffset>
            </wp:positionV>
            <wp:extent cx="5486400" cy="2662733"/>
            <wp:effectExtent l="38100" t="0" r="19050" b="4445"/>
            <wp:wrapNone/>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sectPr w:rsidR="00C002AC" w:rsidRPr="00470C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097D3" w14:textId="77777777" w:rsidR="00AA2FD7" w:rsidRDefault="00AA2FD7" w:rsidP="00FF3500">
      <w:r>
        <w:separator/>
      </w:r>
    </w:p>
  </w:endnote>
  <w:endnote w:type="continuationSeparator" w:id="0">
    <w:p w14:paraId="730CF98A" w14:textId="77777777" w:rsidR="00AA2FD7" w:rsidRDefault="00AA2FD7" w:rsidP="00FF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46CA2" w14:textId="77777777" w:rsidR="00AA2FD7" w:rsidRDefault="00AA2FD7" w:rsidP="00FF3500">
      <w:r>
        <w:separator/>
      </w:r>
    </w:p>
  </w:footnote>
  <w:footnote w:type="continuationSeparator" w:id="0">
    <w:p w14:paraId="4C86B5AD" w14:textId="77777777" w:rsidR="00AA2FD7" w:rsidRDefault="00AA2FD7" w:rsidP="00FF3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2429"/>
    <w:multiLevelType w:val="hybridMultilevel"/>
    <w:tmpl w:val="F96C2C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67EED"/>
    <w:multiLevelType w:val="hybridMultilevel"/>
    <w:tmpl w:val="2398E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DD12CE"/>
    <w:multiLevelType w:val="hybridMultilevel"/>
    <w:tmpl w:val="2418EEBE"/>
    <w:lvl w:ilvl="0" w:tplc="3E32880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4683E"/>
    <w:multiLevelType w:val="hybridMultilevel"/>
    <w:tmpl w:val="C668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DF763C"/>
    <w:multiLevelType w:val="hybridMultilevel"/>
    <w:tmpl w:val="53F2C8D4"/>
    <w:lvl w:ilvl="0" w:tplc="F8846B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51A89"/>
    <w:multiLevelType w:val="hybridMultilevel"/>
    <w:tmpl w:val="478E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1F7642"/>
    <w:multiLevelType w:val="hybridMultilevel"/>
    <w:tmpl w:val="4A92391A"/>
    <w:lvl w:ilvl="0" w:tplc="F8846B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5A0F36"/>
    <w:multiLevelType w:val="hybridMultilevel"/>
    <w:tmpl w:val="56CA052C"/>
    <w:lvl w:ilvl="0" w:tplc="F8846B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7645401">
    <w:abstractNumId w:val="5"/>
  </w:num>
  <w:num w:numId="2" w16cid:durableId="617417427">
    <w:abstractNumId w:val="1"/>
  </w:num>
  <w:num w:numId="3" w16cid:durableId="1122574661">
    <w:abstractNumId w:val="7"/>
  </w:num>
  <w:num w:numId="4" w16cid:durableId="209660210">
    <w:abstractNumId w:val="4"/>
  </w:num>
  <w:num w:numId="5" w16cid:durableId="437798398">
    <w:abstractNumId w:val="3"/>
  </w:num>
  <w:num w:numId="6" w16cid:durableId="211112874">
    <w:abstractNumId w:val="6"/>
  </w:num>
  <w:num w:numId="7" w16cid:durableId="723874261">
    <w:abstractNumId w:val="0"/>
  </w:num>
  <w:num w:numId="8" w16cid:durableId="1903444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C77"/>
    <w:rsid w:val="00004FBF"/>
    <w:rsid w:val="00007B6B"/>
    <w:rsid w:val="000830C3"/>
    <w:rsid w:val="0009050E"/>
    <w:rsid w:val="000D38CC"/>
    <w:rsid w:val="000E1E6A"/>
    <w:rsid w:val="000E7454"/>
    <w:rsid w:val="000F7A6E"/>
    <w:rsid w:val="00131984"/>
    <w:rsid w:val="00135C0C"/>
    <w:rsid w:val="00174F21"/>
    <w:rsid w:val="0018244C"/>
    <w:rsid w:val="00185B66"/>
    <w:rsid w:val="001945D3"/>
    <w:rsid w:val="001E3572"/>
    <w:rsid w:val="001E3661"/>
    <w:rsid w:val="00213CCE"/>
    <w:rsid w:val="00236C89"/>
    <w:rsid w:val="00240F1A"/>
    <w:rsid w:val="002B3127"/>
    <w:rsid w:val="002E1D07"/>
    <w:rsid w:val="00312FAF"/>
    <w:rsid w:val="0032202D"/>
    <w:rsid w:val="0032770B"/>
    <w:rsid w:val="003337B1"/>
    <w:rsid w:val="00347F65"/>
    <w:rsid w:val="0035757C"/>
    <w:rsid w:val="00371611"/>
    <w:rsid w:val="00377C77"/>
    <w:rsid w:val="0039109A"/>
    <w:rsid w:val="003A3CCD"/>
    <w:rsid w:val="003C5F12"/>
    <w:rsid w:val="003D0CA0"/>
    <w:rsid w:val="003D2E5A"/>
    <w:rsid w:val="003E207F"/>
    <w:rsid w:val="00441997"/>
    <w:rsid w:val="00470C21"/>
    <w:rsid w:val="004C7A23"/>
    <w:rsid w:val="00507A34"/>
    <w:rsid w:val="00510DEE"/>
    <w:rsid w:val="005348A3"/>
    <w:rsid w:val="00534C12"/>
    <w:rsid w:val="005362E3"/>
    <w:rsid w:val="005873D5"/>
    <w:rsid w:val="005967BC"/>
    <w:rsid w:val="005D4BED"/>
    <w:rsid w:val="005E77DD"/>
    <w:rsid w:val="00620228"/>
    <w:rsid w:val="00621D9B"/>
    <w:rsid w:val="00622343"/>
    <w:rsid w:val="00650A8D"/>
    <w:rsid w:val="006533C0"/>
    <w:rsid w:val="00653EB5"/>
    <w:rsid w:val="006573B8"/>
    <w:rsid w:val="006626A7"/>
    <w:rsid w:val="0068779A"/>
    <w:rsid w:val="00691E07"/>
    <w:rsid w:val="006A1B2E"/>
    <w:rsid w:val="006B1488"/>
    <w:rsid w:val="006C7D61"/>
    <w:rsid w:val="006F0B31"/>
    <w:rsid w:val="007607C6"/>
    <w:rsid w:val="00767412"/>
    <w:rsid w:val="007745ED"/>
    <w:rsid w:val="007B1EFA"/>
    <w:rsid w:val="007F1291"/>
    <w:rsid w:val="007F740C"/>
    <w:rsid w:val="00811940"/>
    <w:rsid w:val="00841617"/>
    <w:rsid w:val="0084762F"/>
    <w:rsid w:val="008662FA"/>
    <w:rsid w:val="008C06CF"/>
    <w:rsid w:val="008E7F2E"/>
    <w:rsid w:val="008F0D6B"/>
    <w:rsid w:val="008F3579"/>
    <w:rsid w:val="00910950"/>
    <w:rsid w:val="00926591"/>
    <w:rsid w:val="00985F07"/>
    <w:rsid w:val="00995917"/>
    <w:rsid w:val="009A08D2"/>
    <w:rsid w:val="009E5DB8"/>
    <w:rsid w:val="00A05FA2"/>
    <w:rsid w:val="00A1444D"/>
    <w:rsid w:val="00A42970"/>
    <w:rsid w:val="00A60A48"/>
    <w:rsid w:val="00A65ABE"/>
    <w:rsid w:val="00A65B4E"/>
    <w:rsid w:val="00A84C18"/>
    <w:rsid w:val="00A90713"/>
    <w:rsid w:val="00AA2FD7"/>
    <w:rsid w:val="00AC42B9"/>
    <w:rsid w:val="00AD5A89"/>
    <w:rsid w:val="00AF4769"/>
    <w:rsid w:val="00B0070A"/>
    <w:rsid w:val="00B36DED"/>
    <w:rsid w:val="00B77CC5"/>
    <w:rsid w:val="00BD73DB"/>
    <w:rsid w:val="00BE6B8D"/>
    <w:rsid w:val="00C002AC"/>
    <w:rsid w:val="00CB3B90"/>
    <w:rsid w:val="00CE194E"/>
    <w:rsid w:val="00D06277"/>
    <w:rsid w:val="00D20249"/>
    <w:rsid w:val="00D315A9"/>
    <w:rsid w:val="00D67A30"/>
    <w:rsid w:val="00D806CB"/>
    <w:rsid w:val="00D92B87"/>
    <w:rsid w:val="00DA1BAE"/>
    <w:rsid w:val="00DA7E9A"/>
    <w:rsid w:val="00DE03C4"/>
    <w:rsid w:val="00DF74C8"/>
    <w:rsid w:val="00E35924"/>
    <w:rsid w:val="00E40F69"/>
    <w:rsid w:val="00E96E62"/>
    <w:rsid w:val="00EA5A95"/>
    <w:rsid w:val="00EE13E5"/>
    <w:rsid w:val="00F13613"/>
    <w:rsid w:val="00F47271"/>
    <w:rsid w:val="00F509D8"/>
    <w:rsid w:val="00F944FD"/>
    <w:rsid w:val="00FA1EC5"/>
    <w:rsid w:val="00FC070F"/>
    <w:rsid w:val="00FC4A79"/>
    <w:rsid w:val="00FE0C2D"/>
    <w:rsid w:val="00FF3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DA17"/>
  <w15:chartTrackingRefBased/>
  <w15:docId w15:val="{4F25C3AB-E0D9-4147-9D6E-402CBC45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C7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77"/>
    <w:pPr>
      <w:ind w:left="720"/>
      <w:contextualSpacing/>
    </w:pPr>
  </w:style>
  <w:style w:type="paragraph" w:styleId="Header">
    <w:name w:val="header"/>
    <w:basedOn w:val="Normal"/>
    <w:link w:val="HeaderChar"/>
    <w:uiPriority w:val="99"/>
    <w:unhideWhenUsed/>
    <w:rsid w:val="00FF3500"/>
    <w:pPr>
      <w:tabs>
        <w:tab w:val="center" w:pos="4680"/>
        <w:tab w:val="right" w:pos="9360"/>
      </w:tabs>
    </w:pPr>
  </w:style>
  <w:style w:type="character" w:customStyle="1" w:styleId="HeaderChar">
    <w:name w:val="Header Char"/>
    <w:basedOn w:val="DefaultParagraphFont"/>
    <w:link w:val="Header"/>
    <w:uiPriority w:val="99"/>
    <w:rsid w:val="00FF3500"/>
    <w:rPr>
      <w:rFonts w:ascii="Times New Roman" w:hAnsi="Times New Roman" w:cs="Times New Roman"/>
      <w:sz w:val="24"/>
      <w:szCs w:val="24"/>
    </w:rPr>
  </w:style>
  <w:style w:type="paragraph" w:styleId="Footer">
    <w:name w:val="footer"/>
    <w:basedOn w:val="Normal"/>
    <w:link w:val="FooterChar"/>
    <w:uiPriority w:val="99"/>
    <w:unhideWhenUsed/>
    <w:rsid w:val="00FF3500"/>
    <w:pPr>
      <w:tabs>
        <w:tab w:val="center" w:pos="4680"/>
        <w:tab w:val="right" w:pos="9360"/>
      </w:tabs>
    </w:pPr>
  </w:style>
  <w:style w:type="character" w:customStyle="1" w:styleId="FooterChar">
    <w:name w:val="Footer Char"/>
    <w:basedOn w:val="DefaultParagraphFont"/>
    <w:link w:val="Footer"/>
    <w:uiPriority w:val="99"/>
    <w:rsid w:val="00FF350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diagramQuickStyle" Target="diagrams/quickStyle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4EE2F7-CAF9-4FC6-9C05-20BF25473FD7}" type="doc">
      <dgm:prSet loTypeId="urn:microsoft.com/office/officeart/2005/8/layout/hList1" loCatId="list" qsTypeId="urn:microsoft.com/office/officeart/2005/8/quickstyle/simple1" qsCatId="simple" csTypeId="urn:microsoft.com/office/officeart/2005/8/colors/colorful5" csCatId="colorful" phldr="1"/>
      <dgm:spPr/>
      <dgm:t>
        <a:bodyPr/>
        <a:lstStyle/>
        <a:p>
          <a:endParaRPr lang="en-US"/>
        </a:p>
      </dgm:t>
    </dgm:pt>
    <dgm:pt modelId="{8954334A-6713-47A5-A729-5751B53DEDDB}">
      <dgm:prSet phldrT="[Text]" custT="1"/>
      <dgm:spPr/>
      <dgm:t>
        <a:bodyPr/>
        <a:lstStyle/>
        <a:p>
          <a:r>
            <a:rPr lang="en-US" sz="1200" b="1">
              <a:solidFill>
                <a:sysClr val="windowText" lastClr="000000"/>
              </a:solidFill>
            </a:rPr>
            <a:t>Physical Education</a:t>
          </a:r>
        </a:p>
      </dgm:t>
    </dgm:pt>
    <dgm:pt modelId="{289B3CD5-5C04-43CA-B371-7628A97A31A1}" type="parTrans" cxnId="{62A4B780-ED8F-4562-BC99-0C2EF25C6CE9}">
      <dgm:prSet/>
      <dgm:spPr/>
      <dgm:t>
        <a:bodyPr/>
        <a:lstStyle/>
        <a:p>
          <a:endParaRPr lang="en-US"/>
        </a:p>
      </dgm:t>
    </dgm:pt>
    <dgm:pt modelId="{6C233F01-3E8A-426E-9EAC-D97BAF9D8DB8}" type="sibTrans" cxnId="{62A4B780-ED8F-4562-BC99-0C2EF25C6CE9}">
      <dgm:prSet/>
      <dgm:spPr/>
      <dgm:t>
        <a:bodyPr/>
        <a:lstStyle/>
        <a:p>
          <a:endParaRPr lang="en-US"/>
        </a:p>
      </dgm:t>
    </dgm:pt>
    <dgm:pt modelId="{C5209374-7D0A-4F69-AC9A-D000F57795CB}">
      <dgm:prSet phldrT="[Text]" custT="1"/>
      <dgm:spPr/>
      <dgm:t>
        <a:bodyPr/>
        <a:lstStyle/>
        <a:p>
          <a:r>
            <a:rPr lang="en-US" sz="1200"/>
            <a:t>Special Olympics Sports (i.e. basketball, bocce, soccer, volleyball)</a:t>
          </a:r>
        </a:p>
      </dgm:t>
    </dgm:pt>
    <dgm:pt modelId="{40ED1BCB-CD0E-4BD7-AB78-EA1BDCF720BA}" type="parTrans" cxnId="{55396262-A8AB-40E3-84B7-9487E9F7A324}">
      <dgm:prSet/>
      <dgm:spPr/>
      <dgm:t>
        <a:bodyPr/>
        <a:lstStyle/>
        <a:p>
          <a:endParaRPr lang="en-US"/>
        </a:p>
      </dgm:t>
    </dgm:pt>
    <dgm:pt modelId="{4626A105-3FF2-4CDD-AB9C-A3166C4E1E8B}" type="sibTrans" cxnId="{55396262-A8AB-40E3-84B7-9487E9F7A324}">
      <dgm:prSet/>
      <dgm:spPr/>
      <dgm:t>
        <a:bodyPr/>
        <a:lstStyle/>
        <a:p>
          <a:endParaRPr lang="en-US"/>
        </a:p>
      </dgm:t>
    </dgm:pt>
    <dgm:pt modelId="{6396BFE3-9497-479B-BBA2-7A73DDEEAD27}">
      <dgm:prSet phldrT="[Text]" custT="1"/>
      <dgm:spPr/>
      <dgm:t>
        <a:bodyPr/>
        <a:lstStyle/>
        <a:p>
          <a:r>
            <a:rPr lang="en-US" sz="1200" b="1">
              <a:solidFill>
                <a:sysClr val="windowText" lastClr="000000"/>
              </a:solidFill>
            </a:rPr>
            <a:t>Leadership Themes</a:t>
          </a:r>
        </a:p>
      </dgm:t>
    </dgm:pt>
    <dgm:pt modelId="{407694BD-7AF8-4849-909A-7B002342AD9F}" type="parTrans" cxnId="{DB76D141-6DFF-4A93-BA97-25038B28F628}">
      <dgm:prSet/>
      <dgm:spPr/>
      <dgm:t>
        <a:bodyPr/>
        <a:lstStyle/>
        <a:p>
          <a:endParaRPr lang="en-US"/>
        </a:p>
      </dgm:t>
    </dgm:pt>
    <dgm:pt modelId="{98C55860-49EC-4AD7-A45B-0467FEB37327}" type="sibTrans" cxnId="{DB76D141-6DFF-4A93-BA97-25038B28F628}">
      <dgm:prSet/>
      <dgm:spPr/>
      <dgm:t>
        <a:bodyPr/>
        <a:lstStyle/>
        <a:p>
          <a:endParaRPr lang="en-US"/>
        </a:p>
      </dgm:t>
    </dgm:pt>
    <dgm:pt modelId="{E5155895-6DA7-4496-801B-8CB3A52C0953}">
      <dgm:prSet phldrT="[Text]" custT="1"/>
      <dgm:spPr/>
      <dgm:t>
        <a:bodyPr/>
        <a:lstStyle/>
        <a:p>
          <a:r>
            <a:rPr lang="en-US" sz="1200"/>
            <a:t>Orientation</a:t>
          </a:r>
        </a:p>
      </dgm:t>
    </dgm:pt>
    <dgm:pt modelId="{4D01EF1A-326D-4F36-A7EC-4D7D4A0093FF}" type="parTrans" cxnId="{DED04077-0286-4F58-A411-65025CC76773}">
      <dgm:prSet/>
      <dgm:spPr/>
      <dgm:t>
        <a:bodyPr/>
        <a:lstStyle/>
        <a:p>
          <a:endParaRPr lang="en-US"/>
        </a:p>
      </dgm:t>
    </dgm:pt>
    <dgm:pt modelId="{52D77E92-A8E4-45C5-ABD7-DE74F830927A}" type="sibTrans" cxnId="{DED04077-0286-4F58-A411-65025CC76773}">
      <dgm:prSet/>
      <dgm:spPr/>
      <dgm:t>
        <a:bodyPr/>
        <a:lstStyle/>
        <a:p>
          <a:endParaRPr lang="en-US"/>
        </a:p>
      </dgm:t>
    </dgm:pt>
    <dgm:pt modelId="{B15395D0-D7B5-4EFE-B948-F006C7D21874}">
      <dgm:prSet phldrT="[Text]" custT="1"/>
      <dgm:spPr/>
      <dgm:t>
        <a:bodyPr/>
        <a:lstStyle/>
        <a:p>
          <a:r>
            <a:rPr lang="en-US" sz="1200"/>
            <a:t>Teamwork</a:t>
          </a:r>
        </a:p>
      </dgm:t>
    </dgm:pt>
    <dgm:pt modelId="{0F38AFAB-7603-48DD-A72D-B8E28D1BD593}" type="parTrans" cxnId="{A1BE4CE9-AAB2-4FD0-9358-61E3A0E53946}">
      <dgm:prSet/>
      <dgm:spPr/>
      <dgm:t>
        <a:bodyPr/>
        <a:lstStyle/>
        <a:p>
          <a:endParaRPr lang="en-US"/>
        </a:p>
      </dgm:t>
    </dgm:pt>
    <dgm:pt modelId="{65198733-6902-4C19-BEAF-828A5FF6E14D}" type="sibTrans" cxnId="{A1BE4CE9-AAB2-4FD0-9358-61E3A0E53946}">
      <dgm:prSet/>
      <dgm:spPr/>
      <dgm:t>
        <a:bodyPr/>
        <a:lstStyle/>
        <a:p>
          <a:endParaRPr lang="en-US"/>
        </a:p>
      </dgm:t>
    </dgm:pt>
    <dgm:pt modelId="{67FCB72D-AFB2-4E78-AE92-1B356DBCE3C0}">
      <dgm:prSet phldrT="[Text]" custT="1"/>
      <dgm:spPr/>
      <dgm:t>
        <a:bodyPr/>
        <a:lstStyle/>
        <a:p>
          <a:r>
            <a:rPr lang="en-US" sz="1200" b="1">
              <a:solidFill>
                <a:sysClr val="windowText" lastClr="000000"/>
              </a:solidFill>
            </a:rPr>
            <a:t>Wellness Topics</a:t>
          </a:r>
        </a:p>
      </dgm:t>
    </dgm:pt>
    <dgm:pt modelId="{5F38A407-6682-4BA5-A9F3-E42E97A697D5}" type="parTrans" cxnId="{9EEA30C5-DED6-494B-976A-9C381CB74302}">
      <dgm:prSet/>
      <dgm:spPr/>
      <dgm:t>
        <a:bodyPr/>
        <a:lstStyle/>
        <a:p>
          <a:endParaRPr lang="en-US"/>
        </a:p>
      </dgm:t>
    </dgm:pt>
    <dgm:pt modelId="{B0D48B19-9577-4BC9-A4FC-B4D335A493CA}" type="sibTrans" cxnId="{9EEA30C5-DED6-494B-976A-9C381CB74302}">
      <dgm:prSet/>
      <dgm:spPr/>
      <dgm:t>
        <a:bodyPr/>
        <a:lstStyle/>
        <a:p>
          <a:endParaRPr lang="en-US"/>
        </a:p>
      </dgm:t>
    </dgm:pt>
    <dgm:pt modelId="{26DD2B4B-058B-42F0-A205-BD6E968AA16D}">
      <dgm:prSet phldrT="[Text]" custT="1"/>
      <dgm:spPr/>
      <dgm:t>
        <a:bodyPr/>
        <a:lstStyle/>
        <a:p>
          <a:r>
            <a:rPr lang="en-US" sz="1200"/>
            <a:t>Personal Fitness Goals</a:t>
          </a:r>
        </a:p>
      </dgm:t>
    </dgm:pt>
    <dgm:pt modelId="{79D1F26E-DAE0-43E3-A2A6-FD4D767621BF}" type="parTrans" cxnId="{8FEB6BD2-3BCA-4933-AE80-21715C5727E4}">
      <dgm:prSet/>
      <dgm:spPr/>
      <dgm:t>
        <a:bodyPr/>
        <a:lstStyle/>
        <a:p>
          <a:endParaRPr lang="en-US"/>
        </a:p>
      </dgm:t>
    </dgm:pt>
    <dgm:pt modelId="{1F5DC6DE-3675-4E98-8948-E24D96FEAB2B}" type="sibTrans" cxnId="{8FEB6BD2-3BCA-4933-AE80-21715C5727E4}">
      <dgm:prSet/>
      <dgm:spPr/>
      <dgm:t>
        <a:bodyPr/>
        <a:lstStyle/>
        <a:p>
          <a:endParaRPr lang="en-US"/>
        </a:p>
      </dgm:t>
    </dgm:pt>
    <dgm:pt modelId="{84432131-ED36-4659-92CF-C75A3965789D}">
      <dgm:prSet phldrT="[Text]" custT="1"/>
      <dgm:spPr/>
      <dgm:t>
        <a:bodyPr/>
        <a:lstStyle/>
        <a:p>
          <a:r>
            <a:rPr lang="en-US" sz="1200"/>
            <a:t>Physical &amp; Mental Well-Being</a:t>
          </a:r>
        </a:p>
      </dgm:t>
    </dgm:pt>
    <dgm:pt modelId="{46B9DB91-6FFA-4F04-8E96-9522153FFBD9}" type="parTrans" cxnId="{9A789AF0-4BC3-48C5-B3CC-85DA9FE9814C}">
      <dgm:prSet/>
      <dgm:spPr/>
      <dgm:t>
        <a:bodyPr/>
        <a:lstStyle/>
        <a:p>
          <a:endParaRPr lang="en-US"/>
        </a:p>
      </dgm:t>
    </dgm:pt>
    <dgm:pt modelId="{5814D605-9757-463B-925C-F7E68C18262F}" type="sibTrans" cxnId="{9A789AF0-4BC3-48C5-B3CC-85DA9FE9814C}">
      <dgm:prSet/>
      <dgm:spPr/>
      <dgm:t>
        <a:bodyPr/>
        <a:lstStyle/>
        <a:p>
          <a:endParaRPr lang="en-US"/>
        </a:p>
      </dgm:t>
    </dgm:pt>
    <dgm:pt modelId="{B30229B5-7EA4-43D4-B4E0-46B634CA31F7}">
      <dgm:prSet phldrT="[Text]" custT="1"/>
      <dgm:spPr/>
      <dgm:t>
        <a:bodyPr/>
        <a:lstStyle/>
        <a:p>
          <a:r>
            <a:rPr lang="en-US" sz="1200"/>
            <a:t>Inclusive Games</a:t>
          </a:r>
        </a:p>
      </dgm:t>
    </dgm:pt>
    <dgm:pt modelId="{D14DE97B-B4B0-4DF5-B191-08FD05E1DB0B}" type="parTrans" cxnId="{9DD827F0-CE05-4483-90D3-334D21D7AE9A}">
      <dgm:prSet/>
      <dgm:spPr/>
      <dgm:t>
        <a:bodyPr/>
        <a:lstStyle/>
        <a:p>
          <a:endParaRPr lang="en-US"/>
        </a:p>
      </dgm:t>
    </dgm:pt>
    <dgm:pt modelId="{705547AB-C1D0-470E-87F7-4E023383B94B}" type="sibTrans" cxnId="{9DD827F0-CE05-4483-90D3-334D21D7AE9A}">
      <dgm:prSet/>
      <dgm:spPr/>
      <dgm:t>
        <a:bodyPr/>
        <a:lstStyle/>
        <a:p>
          <a:endParaRPr lang="en-US"/>
        </a:p>
      </dgm:t>
    </dgm:pt>
    <dgm:pt modelId="{5ECF5B12-148C-4FE8-AA6B-8EF4AF2881F1}">
      <dgm:prSet phldrT="[Text]" custT="1"/>
      <dgm:spPr/>
      <dgm:t>
        <a:bodyPr/>
        <a:lstStyle/>
        <a:p>
          <a:r>
            <a:rPr lang="en-US" sz="1200"/>
            <a:t>Outdoor Pursuits</a:t>
          </a:r>
        </a:p>
      </dgm:t>
    </dgm:pt>
    <dgm:pt modelId="{852B6100-4E5C-445A-B2F3-0A5C976E0213}" type="parTrans" cxnId="{DF7F11FF-03D6-4896-BCF7-B992E2194CA5}">
      <dgm:prSet/>
      <dgm:spPr/>
      <dgm:t>
        <a:bodyPr/>
        <a:lstStyle/>
        <a:p>
          <a:endParaRPr lang="en-US"/>
        </a:p>
      </dgm:t>
    </dgm:pt>
    <dgm:pt modelId="{70AD7FAE-B4F7-4945-8BD0-7FEFBF21C45D}" type="sibTrans" cxnId="{DF7F11FF-03D6-4896-BCF7-B992E2194CA5}">
      <dgm:prSet/>
      <dgm:spPr/>
      <dgm:t>
        <a:bodyPr/>
        <a:lstStyle/>
        <a:p>
          <a:endParaRPr lang="en-US"/>
        </a:p>
      </dgm:t>
    </dgm:pt>
    <dgm:pt modelId="{AAFBA51A-A6DD-43D1-8B3A-E6C33515E86F}">
      <dgm:prSet phldrT="[Text]" custT="1"/>
      <dgm:spPr/>
      <dgm:t>
        <a:bodyPr/>
        <a:lstStyle/>
        <a:p>
          <a:r>
            <a:rPr lang="en-US" sz="1200"/>
            <a:t>Dance &amp; Rhythmic Activities</a:t>
          </a:r>
        </a:p>
      </dgm:t>
    </dgm:pt>
    <dgm:pt modelId="{C05AA9D2-E4AA-40A2-A5D1-6F16FE9C810E}" type="parTrans" cxnId="{73B6D8E2-38E8-466F-93F3-3B98238706C8}">
      <dgm:prSet/>
      <dgm:spPr/>
      <dgm:t>
        <a:bodyPr/>
        <a:lstStyle/>
        <a:p>
          <a:endParaRPr lang="en-US"/>
        </a:p>
      </dgm:t>
    </dgm:pt>
    <dgm:pt modelId="{96E59B27-1E47-4209-BCE2-DD7DB79D9420}" type="sibTrans" cxnId="{73B6D8E2-38E8-466F-93F3-3B98238706C8}">
      <dgm:prSet/>
      <dgm:spPr/>
      <dgm:t>
        <a:bodyPr/>
        <a:lstStyle/>
        <a:p>
          <a:endParaRPr lang="en-US"/>
        </a:p>
      </dgm:t>
    </dgm:pt>
    <dgm:pt modelId="{C0577883-0E13-4FC0-A217-84CB36057562}">
      <dgm:prSet phldrT="[Text]" custT="1"/>
      <dgm:spPr/>
      <dgm:t>
        <a:bodyPr/>
        <a:lstStyle/>
        <a:p>
          <a:r>
            <a:rPr lang="en-US" sz="1200"/>
            <a:t>Fitness Activities</a:t>
          </a:r>
        </a:p>
      </dgm:t>
    </dgm:pt>
    <dgm:pt modelId="{B96E96E9-5C5D-4C5C-86F6-AFE66AC4B84A}" type="parTrans" cxnId="{8487301C-84E4-4A27-9DDC-64AA36268B4E}">
      <dgm:prSet/>
      <dgm:spPr/>
      <dgm:t>
        <a:bodyPr/>
        <a:lstStyle/>
        <a:p>
          <a:endParaRPr lang="en-US"/>
        </a:p>
      </dgm:t>
    </dgm:pt>
    <dgm:pt modelId="{BE2DD044-CEDA-4E53-B003-D441CD861F83}" type="sibTrans" cxnId="{8487301C-84E4-4A27-9DDC-64AA36268B4E}">
      <dgm:prSet/>
      <dgm:spPr/>
      <dgm:t>
        <a:bodyPr/>
        <a:lstStyle/>
        <a:p>
          <a:endParaRPr lang="en-US"/>
        </a:p>
      </dgm:t>
    </dgm:pt>
    <dgm:pt modelId="{3FFF7DDB-D97E-43C6-95AF-D3166891F95F}">
      <dgm:prSet phldrT="[Text]" custT="1"/>
      <dgm:spPr/>
      <dgm:t>
        <a:bodyPr/>
        <a:lstStyle/>
        <a:p>
          <a:r>
            <a:rPr lang="en-US" sz="1200"/>
            <a:t>Inclusive Youth Leadership</a:t>
          </a:r>
        </a:p>
      </dgm:t>
    </dgm:pt>
    <dgm:pt modelId="{93D53F4B-0C5E-4010-B08B-0054BE82A57B}" type="parTrans" cxnId="{B775A719-A2E4-4F83-8299-CB87CB4F8FE5}">
      <dgm:prSet/>
      <dgm:spPr/>
      <dgm:t>
        <a:bodyPr/>
        <a:lstStyle/>
        <a:p>
          <a:endParaRPr lang="en-US"/>
        </a:p>
      </dgm:t>
    </dgm:pt>
    <dgm:pt modelId="{BE7D5B0E-8D5B-49FF-A11E-2FFB873262C2}" type="sibTrans" cxnId="{B775A719-A2E4-4F83-8299-CB87CB4F8FE5}">
      <dgm:prSet/>
      <dgm:spPr/>
      <dgm:t>
        <a:bodyPr/>
        <a:lstStyle/>
        <a:p>
          <a:endParaRPr lang="en-US"/>
        </a:p>
      </dgm:t>
    </dgm:pt>
    <dgm:pt modelId="{C11F4582-3131-48F4-BE6C-C6D6E4EEB578}">
      <dgm:prSet phldrT="[Text]" custT="1"/>
      <dgm:spPr/>
      <dgm:t>
        <a:bodyPr/>
        <a:lstStyle/>
        <a:p>
          <a:r>
            <a:rPr lang="en-US" sz="1200"/>
            <a:t>Inclusion</a:t>
          </a:r>
        </a:p>
      </dgm:t>
    </dgm:pt>
    <dgm:pt modelId="{637E9991-D885-4153-BED7-D8CEE180E2B3}" type="parTrans" cxnId="{B3409F31-4D3C-4697-81C0-E4FF83BEE004}">
      <dgm:prSet/>
      <dgm:spPr/>
      <dgm:t>
        <a:bodyPr/>
        <a:lstStyle/>
        <a:p>
          <a:endParaRPr lang="en-US"/>
        </a:p>
      </dgm:t>
    </dgm:pt>
    <dgm:pt modelId="{8936161D-4BEB-4318-ADC2-1E795BA94923}" type="sibTrans" cxnId="{B3409F31-4D3C-4697-81C0-E4FF83BEE004}">
      <dgm:prSet/>
      <dgm:spPr/>
      <dgm:t>
        <a:bodyPr/>
        <a:lstStyle/>
        <a:p>
          <a:endParaRPr lang="en-US"/>
        </a:p>
      </dgm:t>
    </dgm:pt>
    <dgm:pt modelId="{5C28319C-0A6B-4D0A-BDF5-E8635B47344F}">
      <dgm:prSet phldrT="[Text]" custT="1"/>
      <dgm:spPr/>
      <dgm:t>
        <a:bodyPr/>
        <a:lstStyle/>
        <a:p>
          <a:r>
            <a:rPr lang="en-US" sz="1200"/>
            <a:t>Co-Leadership</a:t>
          </a:r>
        </a:p>
      </dgm:t>
    </dgm:pt>
    <dgm:pt modelId="{8EA2EA00-F13D-4FDA-B076-651C16680A7A}" type="parTrans" cxnId="{314F4014-7F60-4E22-AC86-098663FDE44A}">
      <dgm:prSet/>
      <dgm:spPr/>
      <dgm:t>
        <a:bodyPr/>
        <a:lstStyle/>
        <a:p>
          <a:endParaRPr lang="en-US"/>
        </a:p>
      </dgm:t>
    </dgm:pt>
    <dgm:pt modelId="{C64936F4-F7D0-432D-AA07-73A8786B4F20}" type="sibTrans" cxnId="{314F4014-7F60-4E22-AC86-098663FDE44A}">
      <dgm:prSet/>
      <dgm:spPr/>
      <dgm:t>
        <a:bodyPr/>
        <a:lstStyle/>
        <a:p>
          <a:endParaRPr lang="en-US"/>
        </a:p>
      </dgm:t>
    </dgm:pt>
    <dgm:pt modelId="{6FF994C7-2660-4B27-B570-30EA8180F031}">
      <dgm:prSet phldrT="[Text]" custT="1"/>
      <dgm:spPr/>
      <dgm:t>
        <a:bodyPr/>
        <a:lstStyle/>
        <a:p>
          <a:r>
            <a:rPr lang="en-US" sz="1200"/>
            <a:t>Advocacy</a:t>
          </a:r>
        </a:p>
      </dgm:t>
    </dgm:pt>
    <dgm:pt modelId="{70E1CC9A-4A77-4227-9064-FC86D040B538}" type="parTrans" cxnId="{F851B53D-D0FB-41E4-923C-2C59780EFC3D}">
      <dgm:prSet/>
      <dgm:spPr/>
      <dgm:t>
        <a:bodyPr/>
        <a:lstStyle/>
        <a:p>
          <a:endParaRPr lang="en-US"/>
        </a:p>
      </dgm:t>
    </dgm:pt>
    <dgm:pt modelId="{5C0314FF-A2F4-461B-8748-D8556A4DE7EC}" type="sibTrans" cxnId="{F851B53D-D0FB-41E4-923C-2C59780EFC3D}">
      <dgm:prSet/>
      <dgm:spPr/>
      <dgm:t>
        <a:bodyPr/>
        <a:lstStyle/>
        <a:p>
          <a:endParaRPr lang="en-US"/>
        </a:p>
      </dgm:t>
    </dgm:pt>
    <dgm:pt modelId="{21A5E260-85C2-472E-88AB-9DEF6C784BA5}">
      <dgm:prSet phldrT="[Text]" custT="1"/>
      <dgm:spPr/>
      <dgm:t>
        <a:bodyPr/>
        <a:lstStyle/>
        <a:p>
          <a:r>
            <a:rPr lang="en-US" sz="1200"/>
            <a:t>Empowerment through Health &amp; Wellness</a:t>
          </a:r>
        </a:p>
      </dgm:t>
    </dgm:pt>
    <dgm:pt modelId="{197AFF8A-36E9-4910-A98A-BAD8B134408F}" type="parTrans" cxnId="{4DDE490E-1D34-4E59-9A46-4BC655C47628}">
      <dgm:prSet/>
      <dgm:spPr/>
      <dgm:t>
        <a:bodyPr/>
        <a:lstStyle/>
        <a:p>
          <a:endParaRPr lang="en-US"/>
        </a:p>
      </dgm:t>
    </dgm:pt>
    <dgm:pt modelId="{D9DF7A13-6753-4321-8F0F-2F210550BF43}" type="sibTrans" cxnId="{4DDE490E-1D34-4E59-9A46-4BC655C47628}">
      <dgm:prSet/>
      <dgm:spPr/>
      <dgm:t>
        <a:bodyPr/>
        <a:lstStyle/>
        <a:p>
          <a:endParaRPr lang="en-US"/>
        </a:p>
      </dgm:t>
    </dgm:pt>
    <dgm:pt modelId="{A995E98D-A243-4699-8299-529A66DC1C4A}">
      <dgm:prSet phldrT="[Text]" custT="1"/>
      <dgm:spPr/>
      <dgm:t>
        <a:bodyPr/>
        <a:lstStyle/>
        <a:p>
          <a:r>
            <a:rPr lang="en-US" sz="1200"/>
            <a:t>Exercise &amp; Injury Prevention</a:t>
          </a:r>
        </a:p>
      </dgm:t>
    </dgm:pt>
    <dgm:pt modelId="{54F2AF69-0E7D-441E-B1D9-579C06876F95}" type="parTrans" cxnId="{BC74880A-AAE9-47B5-9AF0-71231A755BBD}">
      <dgm:prSet/>
      <dgm:spPr/>
      <dgm:t>
        <a:bodyPr/>
        <a:lstStyle/>
        <a:p>
          <a:endParaRPr lang="en-US"/>
        </a:p>
      </dgm:t>
    </dgm:pt>
    <dgm:pt modelId="{95B6884E-625E-4968-BEFD-693B043E068C}" type="sibTrans" cxnId="{BC74880A-AAE9-47B5-9AF0-71231A755BBD}">
      <dgm:prSet/>
      <dgm:spPr/>
      <dgm:t>
        <a:bodyPr/>
        <a:lstStyle/>
        <a:p>
          <a:endParaRPr lang="en-US"/>
        </a:p>
      </dgm:t>
    </dgm:pt>
    <dgm:pt modelId="{2378F08A-7EC2-49E8-BD86-4162C5689120}">
      <dgm:prSet phldrT="[Text]" custT="1"/>
      <dgm:spPr/>
      <dgm:t>
        <a:bodyPr/>
        <a:lstStyle/>
        <a:p>
          <a:r>
            <a:rPr lang="en-US" sz="1200"/>
            <a:t>Sports Nutrtion &amp; Hydration</a:t>
          </a:r>
        </a:p>
      </dgm:t>
    </dgm:pt>
    <dgm:pt modelId="{4C8AF117-1821-4970-A1FA-86A133D45594}" type="parTrans" cxnId="{E8DF1858-C9A7-4D4F-AE55-C10864C288DA}">
      <dgm:prSet/>
      <dgm:spPr/>
      <dgm:t>
        <a:bodyPr/>
        <a:lstStyle/>
        <a:p>
          <a:endParaRPr lang="en-US"/>
        </a:p>
      </dgm:t>
    </dgm:pt>
    <dgm:pt modelId="{BB445AE0-8558-4DC7-98BE-BCC0C16EB9A9}" type="sibTrans" cxnId="{E8DF1858-C9A7-4D4F-AE55-C10864C288DA}">
      <dgm:prSet/>
      <dgm:spPr/>
      <dgm:t>
        <a:bodyPr/>
        <a:lstStyle/>
        <a:p>
          <a:endParaRPr lang="en-US"/>
        </a:p>
      </dgm:t>
    </dgm:pt>
    <dgm:pt modelId="{ABE3565F-D982-4B8A-9331-D732D3A078D9}">
      <dgm:prSet phldrT="[Text]" custT="1"/>
      <dgm:spPr/>
      <dgm:t>
        <a:bodyPr/>
        <a:lstStyle/>
        <a:p>
          <a:r>
            <a:rPr lang="en-US" sz="1200"/>
            <a:t>Healthy Lifestyles</a:t>
          </a:r>
        </a:p>
      </dgm:t>
    </dgm:pt>
    <dgm:pt modelId="{45E86459-FD1E-49E6-9AE2-1A327B2419EB}" type="parTrans" cxnId="{3CFEF54D-988C-45AF-A882-5C5E9D56BF3C}">
      <dgm:prSet/>
      <dgm:spPr/>
      <dgm:t>
        <a:bodyPr/>
        <a:lstStyle/>
        <a:p>
          <a:endParaRPr lang="en-US"/>
        </a:p>
      </dgm:t>
    </dgm:pt>
    <dgm:pt modelId="{ECA5A5DC-A905-4EBB-8CEC-1AF3D68F9DC0}" type="sibTrans" cxnId="{3CFEF54D-988C-45AF-A882-5C5E9D56BF3C}">
      <dgm:prSet/>
      <dgm:spPr/>
      <dgm:t>
        <a:bodyPr/>
        <a:lstStyle/>
        <a:p>
          <a:endParaRPr lang="en-US"/>
        </a:p>
      </dgm:t>
    </dgm:pt>
    <dgm:pt modelId="{CAF15109-6752-4ECB-8625-0E95D0B796B3}" type="pres">
      <dgm:prSet presAssocID="{DE4EE2F7-CAF9-4FC6-9C05-20BF25473FD7}" presName="Name0" presStyleCnt="0">
        <dgm:presLayoutVars>
          <dgm:dir/>
          <dgm:animLvl val="lvl"/>
          <dgm:resizeHandles val="exact"/>
        </dgm:presLayoutVars>
      </dgm:prSet>
      <dgm:spPr/>
    </dgm:pt>
    <dgm:pt modelId="{FD7770CA-895F-4222-A11F-5DB30D021590}" type="pres">
      <dgm:prSet presAssocID="{8954334A-6713-47A5-A729-5751B53DEDDB}" presName="composite" presStyleCnt="0"/>
      <dgm:spPr/>
    </dgm:pt>
    <dgm:pt modelId="{479910BC-617B-4DE8-954C-EFBD92B4192F}" type="pres">
      <dgm:prSet presAssocID="{8954334A-6713-47A5-A729-5751B53DEDDB}" presName="parTx" presStyleLbl="alignNode1" presStyleIdx="0" presStyleCnt="3" custScaleY="68575" custLinFactNeighborX="-103" custLinFactNeighborY="-1968">
        <dgm:presLayoutVars>
          <dgm:chMax val="0"/>
          <dgm:chPref val="0"/>
          <dgm:bulletEnabled val="1"/>
        </dgm:presLayoutVars>
      </dgm:prSet>
      <dgm:spPr/>
    </dgm:pt>
    <dgm:pt modelId="{937B0E7E-D08F-42C7-8494-D4BF5FAB11DA}" type="pres">
      <dgm:prSet presAssocID="{8954334A-6713-47A5-A729-5751B53DEDDB}" presName="desTx" presStyleLbl="alignAccFollowNode1" presStyleIdx="0" presStyleCnt="3" custLinFactNeighborX="-103" custLinFactNeighborY="3620">
        <dgm:presLayoutVars>
          <dgm:bulletEnabled val="1"/>
        </dgm:presLayoutVars>
      </dgm:prSet>
      <dgm:spPr/>
    </dgm:pt>
    <dgm:pt modelId="{B0EF86B1-9469-4718-AC6A-F92A8B3777D2}" type="pres">
      <dgm:prSet presAssocID="{6C233F01-3E8A-426E-9EAC-D97BAF9D8DB8}" presName="space" presStyleCnt="0"/>
      <dgm:spPr/>
    </dgm:pt>
    <dgm:pt modelId="{45A26EF9-9C00-4FBD-9D32-1437A3FA3174}" type="pres">
      <dgm:prSet presAssocID="{6396BFE3-9497-479B-BBA2-7A73DDEEAD27}" presName="composite" presStyleCnt="0"/>
      <dgm:spPr/>
    </dgm:pt>
    <dgm:pt modelId="{84544C37-67C8-47B0-B2CA-A91F32740836}" type="pres">
      <dgm:prSet presAssocID="{6396BFE3-9497-479B-BBA2-7A73DDEEAD27}" presName="parTx" presStyleLbl="alignNode1" presStyleIdx="1" presStyleCnt="3" custScaleY="82132">
        <dgm:presLayoutVars>
          <dgm:chMax val="0"/>
          <dgm:chPref val="0"/>
          <dgm:bulletEnabled val="1"/>
        </dgm:presLayoutVars>
      </dgm:prSet>
      <dgm:spPr/>
    </dgm:pt>
    <dgm:pt modelId="{076D6116-0EB8-4BF4-A0A1-D29CBA012527}" type="pres">
      <dgm:prSet presAssocID="{6396BFE3-9497-479B-BBA2-7A73DDEEAD27}" presName="desTx" presStyleLbl="alignAccFollowNode1" presStyleIdx="1" presStyleCnt="3" custLinFactNeighborY="3189">
        <dgm:presLayoutVars>
          <dgm:bulletEnabled val="1"/>
        </dgm:presLayoutVars>
      </dgm:prSet>
      <dgm:spPr/>
    </dgm:pt>
    <dgm:pt modelId="{5DA48E3C-AD57-40E3-920B-061E2CC0A0A3}" type="pres">
      <dgm:prSet presAssocID="{98C55860-49EC-4AD7-A45B-0467FEB37327}" presName="space" presStyleCnt="0"/>
      <dgm:spPr/>
    </dgm:pt>
    <dgm:pt modelId="{F61CC625-E19D-45A9-9044-509C9E900D55}" type="pres">
      <dgm:prSet presAssocID="{67FCB72D-AFB2-4E78-AE92-1B356DBCE3C0}" presName="composite" presStyleCnt="0"/>
      <dgm:spPr/>
    </dgm:pt>
    <dgm:pt modelId="{BD269736-532B-4E07-9CDB-92582DA0794F}" type="pres">
      <dgm:prSet presAssocID="{67FCB72D-AFB2-4E78-AE92-1B356DBCE3C0}" presName="parTx" presStyleLbl="alignNode1" presStyleIdx="2" presStyleCnt="3" custScaleY="77485">
        <dgm:presLayoutVars>
          <dgm:chMax val="0"/>
          <dgm:chPref val="0"/>
          <dgm:bulletEnabled val="1"/>
        </dgm:presLayoutVars>
      </dgm:prSet>
      <dgm:spPr/>
    </dgm:pt>
    <dgm:pt modelId="{DD0349AC-D78E-4759-AB91-9C3D847E16CC}" type="pres">
      <dgm:prSet presAssocID="{67FCB72D-AFB2-4E78-AE92-1B356DBCE3C0}" presName="desTx" presStyleLbl="alignAccFollowNode1" presStyleIdx="2" presStyleCnt="3" custLinFactNeighborX="125" custLinFactNeighborY="4183">
        <dgm:presLayoutVars>
          <dgm:bulletEnabled val="1"/>
        </dgm:presLayoutVars>
      </dgm:prSet>
      <dgm:spPr/>
    </dgm:pt>
  </dgm:ptLst>
  <dgm:cxnLst>
    <dgm:cxn modelId="{1F968307-193D-4C33-B767-065C4AD4767F}" type="presOf" srcId="{84432131-ED36-4659-92CF-C75A3965789D}" destId="{DD0349AC-D78E-4759-AB91-9C3D847E16CC}" srcOrd="0" destOrd="2" presId="urn:microsoft.com/office/officeart/2005/8/layout/hList1"/>
    <dgm:cxn modelId="{BC74880A-AAE9-47B5-9AF0-71231A755BBD}" srcId="{67FCB72D-AFB2-4E78-AE92-1B356DBCE3C0}" destId="{A995E98D-A243-4699-8299-529A66DC1C4A}" srcOrd="1" destOrd="0" parTransId="{54F2AF69-0E7D-441E-B1D9-579C06876F95}" sibTransId="{95B6884E-625E-4968-BEFD-693B043E068C}"/>
    <dgm:cxn modelId="{4DDE490E-1D34-4E59-9A46-4BC655C47628}" srcId="{6396BFE3-9497-479B-BBA2-7A73DDEEAD27}" destId="{21A5E260-85C2-472E-88AB-9DEF6C784BA5}" srcOrd="6" destOrd="0" parTransId="{197AFF8A-36E9-4910-A98A-BAD8B134408F}" sibTransId="{D9DF7A13-6753-4321-8F0F-2F210550BF43}"/>
    <dgm:cxn modelId="{314F4014-7F60-4E22-AC86-098663FDE44A}" srcId="{6396BFE3-9497-479B-BBA2-7A73DDEEAD27}" destId="{5C28319C-0A6B-4D0A-BDF5-E8635B47344F}" srcOrd="3" destOrd="0" parTransId="{8EA2EA00-F13D-4FDA-B076-651C16680A7A}" sibTransId="{C64936F4-F7D0-432D-AA07-73A8786B4F20}"/>
    <dgm:cxn modelId="{B775A719-A2E4-4F83-8299-CB87CB4F8FE5}" srcId="{6396BFE3-9497-479B-BBA2-7A73DDEEAD27}" destId="{3FFF7DDB-D97E-43C6-95AF-D3166891F95F}" srcOrd="1" destOrd="0" parTransId="{93D53F4B-0C5E-4010-B08B-0054BE82A57B}" sibTransId="{BE7D5B0E-8D5B-49FF-A11E-2FFB873262C2}"/>
    <dgm:cxn modelId="{8487301C-84E4-4A27-9DDC-64AA36268B4E}" srcId="{8954334A-6713-47A5-A729-5751B53DEDDB}" destId="{C0577883-0E13-4FC0-A217-84CB36057562}" srcOrd="1" destOrd="0" parTransId="{B96E96E9-5C5D-4C5C-86F6-AFE66AC4B84A}" sibTransId="{BE2DD044-CEDA-4E53-B003-D441CD861F83}"/>
    <dgm:cxn modelId="{08B5661C-1E6C-4B7D-AA3C-42CCBA60013F}" type="presOf" srcId="{AAFBA51A-A6DD-43D1-8B3A-E6C33515E86F}" destId="{937B0E7E-D08F-42C7-8494-D4BF5FAB11DA}" srcOrd="0" destOrd="4" presId="urn:microsoft.com/office/officeart/2005/8/layout/hList1"/>
    <dgm:cxn modelId="{4085A51E-D6C5-4F6B-A951-3373D2DB3A35}" type="presOf" srcId="{C0577883-0E13-4FC0-A217-84CB36057562}" destId="{937B0E7E-D08F-42C7-8494-D4BF5FAB11DA}" srcOrd="0" destOrd="1" presId="urn:microsoft.com/office/officeart/2005/8/layout/hList1"/>
    <dgm:cxn modelId="{26333924-EB59-4CBA-8DF1-C6C1B82F266E}" type="presOf" srcId="{67FCB72D-AFB2-4E78-AE92-1B356DBCE3C0}" destId="{BD269736-532B-4E07-9CDB-92582DA0794F}" srcOrd="0" destOrd="0" presId="urn:microsoft.com/office/officeart/2005/8/layout/hList1"/>
    <dgm:cxn modelId="{225B7528-4584-47B0-8C56-A22F527B3235}" type="presOf" srcId="{E5155895-6DA7-4496-801B-8CB3A52C0953}" destId="{076D6116-0EB8-4BF4-A0A1-D29CBA012527}" srcOrd="0" destOrd="0" presId="urn:microsoft.com/office/officeart/2005/8/layout/hList1"/>
    <dgm:cxn modelId="{3B5CA92B-F832-40A1-AB7A-EEB6017DE5B6}" type="presOf" srcId="{B15395D0-D7B5-4EFE-B948-F006C7D21874}" destId="{076D6116-0EB8-4BF4-A0A1-D29CBA012527}" srcOrd="0" destOrd="4" presId="urn:microsoft.com/office/officeart/2005/8/layout/hList1"/>
    <dgm:cxn modelId="{8A78F82E-8ADB-43E6-AABE-F478AE2F07D0}" type="presOf" srcId="{3FFF7DDB-D97E-43C6-95AF-D3166891F95F}" destId="{076D6116-0EB8-4BF4-A0A1-D29CBA012527}" srcOrd="0" destOrd="1" presId="urn:microsoft.com/office/officeart/2005/8/layout/hList1"/>
    <dgm:cxn modelId="{B3409F31-4D3C-4697-81C0-E4FF83BEE004}" srcId="{6396BFE3-9497-479B-BBA2-7A73DDEEAD27}" destId="{C11F4582-3131-48F4-BE6C-C6D6E4EEB578}" srcOrd="2" destOrd="0" parTransId="{637E9991-D885-4153-BED7-D8CEE180E2B3}" sibTransId="{8936161D-4BEB-4318-ADC2-1E795BA94923}"/>
    <dgm:cxn modelId="{9021A231-586F-47E2-9D22-555F8E915A1F}" type="presOf" srcId="{C5209374-7D0A-4F69-AC9A-D000F57795CB}" destId="{937B0E7E-D08F-42C7-8494-D4BF5FAB11DA}" srcOrd="0" destOrd="0" presId="urn:microsoft.com/office/officeart/2005/8/layout/hList1"/>
    <dgm:cxn modelId="{F851B53D-D0FB-41E4-923C-2C59780EFC3D}" srcId="{6396BFE3-9497-479B-BBA2-7A73DDEEAD27}" destId="{6FF994C7-2660-4B27-B570-30EA8180F031}" srcOrd="5" destOrd="0" parTransId="{70E1CC9A-4A77-4227-9064-FC86D040B538}" sibTransId="{5C0314FF-A2F4-461B-8748-D8556A4DE7EC}"/>
    <dgm:cxn modelId="{D751FF5D-A2BA-4C2F-BED4-2E4E822177CA}" type="presOf" srcId="{26DD2B4B-058B-42F0-A205-BD6E968AA16D}" destId="{DD0349AC-D78E-4759-AB91-9C3D847E16CC}" srcOrd="0" destOrd="0" presId="urn:microsoft.com/office/officeart/2005/8/layout/hList1"/>
    <dgm:cxn modelId="{DB76D141-6DFF-4A93-BA97-25038B28F628}" srcId="{DE4EE2F7-CAF9-4FC6-9C05-20BF25473FD7}" destId="{6396BFE3-9497-479B-BBA2-7A73DDEEAD27}" srcOrd="1" destOrd="0" parTransId="{407694BD-7AF8-4849-909A-7B002342AD9F}" sibTransId="{98C55860-49EC-4AD7-A45B-0467FEB37327}"/>
    <dgm:cxn modelId="{55396262-A8AB-40E3-84B7-9487E9F7A324}" srcId="{8954334A-6713-47A5-A729-5751B53DEDDB}" destId="{C5209374-7D0A-4F69-AC9A-D000F57795CB}" srcOrd="0" destOrd="0" parTransId="{40ED1BCB-CD0E-4BD7-AB78-EA1BDCF720BA}" sibTransId="{4626A105-3FF2-4CDD-AB9C-A3166C4E1E8B}"/>
    <dgm:cxn modelId="{09BD8F4D-4A63-4E1C-9F01-F8F5EBF72B7A}" type="presOf" srcId="{2378F08A-7EC2-49E8-BD86-4162C5689120}" destId="{DD0349AC-D78E-4759-AB91-9C3D847E16CC}" srcOrd="0" destOrd="3" presId="urn:microsoft.com/office/officeart/2005/8/layout/hList1"/>
    <dgm:cxn modelId="{3CFEF54D-988C-45AF-A882-5C5E9D56BF3C}" srcId="{67FCB72D-AFB2-4E78-AE92-1B356DBCE3C0}" destId="{ABE3565F-D982-4B8A-9331-D732D3A078D9}" srcOrd="4" destOrd="0" parTransId="{45E86459-FD1E-49E6-9AE2-1A327B2419EB}" sibTransId="{ECA5A5DC-A905-4EBB-8CEC-1AF3D68F9DC0}"/>
    <dgm:cxn modelId="{DED04077-0286-4F58-A411-65025CC76773}" srcId="{6396BFE3-9497-479B-BBA2-7A73DDEEAD27}" destId="{E5155895-6DA7-4496-801B-8CB3A52C0953}" srcOrd="0" destOrd="0" parTransId="{4D01EF1A-326D-4F36-A7EC-4D7D4A0093FF}" sibTransId="{52D77E92-A8E4-45C5-ABD7-DE74F830927A}"/>
    <dgm:cxn modelId="{E8DF1858-C9A7-4D4F-AE55-C10864C288DA}" srcId="{67FCB72D-AFB2-4E78-AE92-1B356DBCE3C0}" destId="{2378F08A-7EC2-49E8-BD86-4162C5689120}" srcOrd="3" destOrd="0" parTransId="{4C8AF117-1821-4970-A1FA-86A133D45594}" sibTransId="{BB445AE0-8558-4DC7-98BE-BCC0C16EB9A9}"/>
    <dgm:cxn modelId="{08785758-350F-4D72-ADE8-AB4EC94FC22F}" type="presOf" srcId="{A995E98D-A243-4699-8299-529A66DC1C4A}" destId="{DD0349AC-D78E-4759-AB91-9C3D847E16CC}" srcOrd="0" destOrd="1" presId="urn:microsoft.com/office/officeart/2005/8/layout/hList1"/>
    <dgm:cxn modelId="{D0FA4B7E-193B-45BC-B990-49A33F2CE93A}" type="presOf" srcId="{C11F4582-3131-48F4-BE6C-C6D6E4EEB578}" destId="{076D6116-0EB8-4BF4-A0A1-D29CBA012527}" srcOrd="0" destOrd="2" presId="urn:microsoft.com/office/officeart/2005/8/layout/hList1"/>
    <dgm:cxn modelId="{62A4B780-ED8F-4562-BC99-0C2EF25C6CE9}" srcId="{DE4EE2F7-CAF9-4FC6-9C05-20BF25473FD7}" destId="{8954334A-6713-47A5-A729-5751B53DEDDB}" srcOrd="0" destOrd="0" parTransId="{289B3CD5-5C04-43CA-B371-7628A97A31A1}" sibTransId="{6C233F01-3E8A-426E-9EAC-D97BAF9D8DB8}"/>
    <dgm:cxn modelId="{03FF8488-C2A7-4219-A89A-62FC95FB12EA}" type="presOf" srcId="{8954334A-6713-47A5-A729-5751B53DEDDB}" destId="{479910BC-617B-4DE8-954C-EFBD92B4192F}" srcOrd="0" destOrd="0" presId="urn:microsoft.com/office/officeart/2005/8/layout/hList1"/>
    <dgm:cxn modelId="{113C649F-4DDA-4ADB-983F-68CE0D7481D1}" type="presOf" srcId="{6396BFE3-9497-479B-BBA2-7A73DDEEAD27}" destId="{84544C37-67C8-47B0-B2CA-A91F32740836}" srcOrd="0" destOrd="0" presId="urn:microsoft.com/office/officeart/2005/8/layout/hList1"/>
    <dgm:cxn modelId="{03AEE6A1-3178-440E-B07B-7DAF1C467A2A}" type="presOf" srcId="{6FF994C7-2660-4B27-B570-30EA8180F031}" destId="{076D6116-0EB8-4BF4-A0A1-D29CBA012527}" srcOrd="0" destOrd="5" presId="urn:microsoft.com/office/officeart/2005/8/layout/hList1"/>
    <dgm:cxn modelId="{F0DFEAB2-4CB0-4FC7-A80D-5F6C8AD9AF83}" type="presOf" srcId="{5C28319C-0A6B-4D0A-BDF5-E8635B47344F}" destId="{076D6116-0EB8-4BF4-A0A1-D29CBA012527}" srcOrd="0" destOrd="3" presId="urn:microsoft.com/office/officeart/2005/8/layout/hList1"/>
    <dgm:cxn modelId="{4AF9EDB4-0E55-4658-8014-25BF7E6A187B}" type="presOf" srcId="{5ECF5B12-148C-4FE8-AA6B-8EF4AF2881F1}" destId="{937B0E7E-D08F-42C7-8494-D4BF5FAB11DA}" srcOrd="0" destOrd="3" presId="urn:microsoft.com/office/officeart/2005/8/layout/hList1"/>
    <dgm:cxn modelId="{6987FEBD-F3A8-465C-860C-F0013D074F04}" type="presOf" srcId="{B30229B5-7EA4-43D4-B4E0-46B634CA31F7}" destId="{937B0E7E-D08F-42C7-8494-D4BF5FAB11DA}" srcOrd="0" destOrd="2" presId="urn:microsoft.com/office/officeart/2005/8/layout/hList1"/>
    <dgm:cxn modelId="{9EEA30C5-DED6-494B-976A-9C381CB74302}" srcId="{DE4EE2F7-CAF9-4FC6-9C05-20BF25473FD7}" destId="{67FCB72D-AFB2-4E78-AE92-1B356DBCE3C0}" srcOrd="2" destOrd="0" parTransId="{5F38A407-6682-4BA5-A9F3-E42E97A697D5}" sibTransId="{B0D48B19-9577-4BC9-A4FC-B4D335A493CA}"/>
    <dgm:cxn modelId="{DF632AD2-B0DE-4979-B5BB-5376362A8820}" type="presOf" srcId="{21A5E260-85C2-472E-88AB-9DEF6C784BA5}" destId="{076D6116-0EB8-4BF4-A0A1-D29CBA012527}" srcOrd="0" destOrd="6" presId="urn:microsoft.com/office/officeart/2005/8/layout/hList1"/>
    <dgm:cxn modelId="{8FEB6BD2-3BCA-4933-AE80-21715C5727E4}" srcId="{67FCB72D-AFB2-4E78-AE92-1B356DBCE3C0}" destId="{26DD2B4B-058B-42F0-A205-BD6E968AA16D}" srcOrd="0" destOrd="0" parTransId="{79D1F26E-DAE0-43E3-A2A6-FD4D767621BF}" sibTransId="{1F5DC6DE-3675-4E98-8948-E24D96FEAB2B}"/>
    <dgm:cxn modelId="{73B6D8E2-38E8-466F-93F3-3B98238706C8}" srcId="{8954334A-6713-47A5-A729-5751B53DEDDB}" destId="{AAFBA51A-A6DD-43D1-8B3A-E6C33515E86F}" srcOrd="4" destOrd="0" parTransId="{C05AA9D2-E4AA-40A2-A5D1-6F16FE9C810E}" sibTransId="{96E59B27-1E47-4209-BCE2-DD7DB79D9420}"/>
    <dgm:cxn modelId="{A1BE4CE9-AAB2-4FD0-9358-61E3A0E53946}" srcId="{6396BFE3-9497-479B-BBA2-7A73DDEEAD27}" destId="{B15395D0-D7B5-4EFE-B948-F006C7D21874}" srcOrd="4" destOrd="0" parTransId="{0F38AFAB-7603-48DD-A72D-B8E28D1BD593}" sibTransId="{65198733-6902-4C19-BEAF-828A5FF6E14D}"/>
    <dgm:cxn modelId="{9DD827F0-CE05-4483-90D3-334D21D7AE9A}" srcId="{8954334A-6713-47A5-A729-5751B53DEDDB}" destId="{B30229B5-7EA4-43D4-B4E0-46B634CA31F7}" srcOrd="2" destOrd="0" parTransId="{D14DE97B-B4B0-4DF5-B191-08FD05E1DB0B}" sibTransId="{705547AB-C1D0-470E-87F7-4E023383B94B}"/>
    <dgm:cxn modelId="{9A789AF0-4BC3-48C5-B3CC-85DA9FE9814C}" srcId="{67FCB72D-AFB2-4E78-AE92-1B356DBCE3C0}" destId="{84432131-ED36-4659-92CF-C75A3965789D}" srcOrd="2" destOrd="0" parTransId="{46B9DB91-6FFA-4F04-8E96-9522153FFBD9}" sibTransId="{5814D605-9757-463B-925C-F7E68C18262F}"/>
    <dgm:cxn modelId="{05A369F4-B169-4A07-82E6-F20B371AE91B}" type="presOf" srcId="{DE4EE2F7-CAF9-4FC6-9C05-20BF25473FD7}" destId="{CAF15109-6752-4ECB-8625-0E95D0B796B3}" srcOrd="0" destOrd="0" presId="urn:microsoft.com/office/officeart/2005/8/layout/hList1"/>
    <dgm:cxn modelId="{E2105FF7-5346-4DFA-A08F-22151A51D2E2}" type="presOf" srcId="{ABE3565F-D982-4B8A-9331-D732D3A078D9}" destId="{DD0349AC-D78E-4759-AB91-9C3D847E16CC}" srcOrd="0" destOrd="4" presId="urn:microsoft.com/office/officeart/2005/8/layout/hList1"/>
    <dgm:cxn modelId="{DF7F11FF-03D6-4896-BCF7-B992E2194CA5}" srcId="{8954334A-6713-47A5-A729-5751B53DEDDB}" destId="{5ECF5B12-148C-4FE8-AA6B-8EF4AF2881F1}" srcOrd="3" destOrd="0" parTransId="{852B6100-4E5C-445A-B2F3-0A5C976E0213}" sibTransId="{70AD7FAE-B4F7-4945-8BD0-7FEFBF21C45D}"/>
    <dgm:cxn modelId="{4435A4EC-B246-4860-8EB4-97B6CDD9D300}" type="presParOf" srcId="{CAF15109-6752-4ECB-8625-0E95D0B796B3}" destId="{FD7770CA-895F-4222-A11F-5DB30D021590}" srcOrd="0" destOrd="0" presId="urn:microsoft.com/office/officeart/2005/8/layout/hList1"/>
    <dgm:cxn modelId="{DA126D65-FEF3-4F7D-BC48-75C35CCC1B8F}" type="presParOf" srcId="{FD7770CA-895F-4222-A11F-5DB30D021590}" destId="{479910BC-617B-4DE8-954C-EFBD92B4192F}" srcOrd="0" destOrd="0" presId="urn:microsoft.com/office/officeart/2005/8/layout/hList1"/>
    <dgm:cxn modelId="{5416F1A5-524D-456C-B4CB-2CB21DBF9D29}" type="presParOf" srcId="{FD7770CA-895F-4222-A11F-5DB30D021590}" destId="{937B0E7E-D08F-42C7-8494-D4BF5FAB11DA}" srcOrd="1" destOrd="0" presId="urn:microsoft.com/office/officeart/2005/8/layout/hList1"/>
    <dgm:cxn modelId="{ABA44BD6-EAAC-4BEA-90E7-F94F5A22CB53}" type="presParOf" srcId="{CAF15109-6752-4ECB-8625-0E95D0B796B3}" destId="{B0EF86B1-9469-4718-AC6A-F92A8B3777D2}" srcOrd="1" destOrd="0" presId="urn:microsoft.com/office/officeart/2005/8/layout/hList1"/>
    <dgm:cxn modelId="{973B1494-0249-430E-9583-A9B8A752A133}" type="presParOf" srcId="{CAF15109-6752-4ECB-8625-0E95D0B796B3}" destId="{45A26EF9-9C00-4FBD-9D32-1437A3FA3174}" srcOrd="2" destOrd="0" presId="urn:microsoft.com/office/officeart/2005/8/layout/hList1"/>
    <dgm:cxn modelId="{80A5A0E3-ACA8-4F63-B461-31680BD71F72}" type="presParOf" srcId="{45A26EF9-9C00-4FBD-9D32-1437A3FA3174}" destId="{84544C37-67C8-47B0-B2CA-A91F32740836}" srcOrd="0" destOrd="0" presId="urn:microsoft.com/office/officeart/2005/8/layout/hList1"/>
    <dgm:cxn modelId="{FC5FB249-604F-4051-ACDB-07866D54CBD0}" type="presParOf" srcId="{45A26EF9-9C00-4FBD-9D32-1437A3FA3174}" destId="{076D6116-0EB8-4BF4-A0A1-D29CBA012527}" srcOrd="1" destOrd="0" presId="urn:microsoft.com/office/officeart/2005/8/layout/hList1"/>
    <dgm:cxn modelId="{7C94C070-CF96-4305-8EAD-5D7A634B7476}" type="presParOf" srcId="{CAF15109-6752-4ECB-8625-0E95D0B796B3}" destId="{5DA48E3C-AD57-40E3-920B-061E2CC0A0A3}" srcOrd="3" destOrd="0" presId="urn:microsoft.com/office/officeart/2005/8/layout/hList1"/>
    <dgm:cxn modelId="{17E476F8-EAB6-4CD3-9530-C393ABD0DDC0}" type="presParOf" srcId="{CAF15109-6752-4ECB-8625-0E95D0B796B3}" destId="{F61CC625-E19D-45A9-9044-509C9E900D55}" srcOrd="4" destOrd="0" presId="urn:microsoft.com/office/officeart/2005/8/layout/hList1"/>
    <dgm:cxn modelId="{9A871A75-FC91-42A2-AD6F-88169FE838BA}" type="presParOf" srcId="{F61CC625-E19D-45A9-9044-509C9E900D55}" destId="{BD269736-532B-4E07-9CDB-92582DA0794F}" srcOrd="0" destOrd="0" presId="urn:microsoft.com/office/officeart/2005/8/layout/hList1"/>
    <dgm:cxn modelId="{F978A6D3-5E37-4A9D-99D3-A315EE6060E1}" type="presParOf" srcId="{F61CC625-E19D-45A9-9044-509C9E900D55}" destId="{DD0349AC-D78E-4759-AB91-9C3D847E16CC}" srcOrd="1" destOrd="0" presId="urn:microsoft.com/office/officeart/2005/8/layout/h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9910BC-617B-4DE8-954C-EFBD92B4192F}">
      <dsp:nvSpPr>
        <dsp:cNvPr id="0" name=""/>
        <dsp:cNvSpPr/>
      </dsp:nvSpPr>
      <dsp:spPr>
        <a:xfrm>
          <a:off x="0" y="162657"/>
          <a:ext cx="1671637" cy="382843"/>
        </a:xfrm>
        <a:prstGeom prst="rect">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solidFill>
            </a:rPr>
            <a:t>Physical Education</a:t>
          </a:r>
        </a:p>
      </dsp:txBody>
      <dsp:txXfrm>
        <a:off x="0" y="162657"/>
        <a:ext cx="1671637" cy="382843"/>
      </dsp:txXfrm>
    </dsp:sp>
    <dsp:sp modelId="{937B0E7E-D08F-42C7-8494-D4BF5FAB11DA}">
      <dsp:nvSpPr>
        <dsp:cNvPr id="0" name=""/>
        <dsp:cNvSpPr/>
      </dsp:nvSpPr>
      <dsp:spPr>
        <a:xfrm>
          <a:off x="0" y="541903"/>
          <a:ext cx="1671637" cy="2020320"/>
        </a:xfrm>
        <a:prstGeom prst="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t>Special Olympics Sports (i.e. basketball, bocce, soccer, volleyball)</a:t>
          </a:r>
        </a:p>
        <a:p>
          <a:pPr marL="114300" lvl="1" indent="-114300" algn="l" defTabSz="533400">
            <a:lnSpc>
              <a:spcPct val="90000"/>
            </a:lnSpc>
            <a:spcBef>
              <a:spcPct val="0"/>
            </a:spcBef>
            <a:spcAft>
              <a:spcPct val="15000"/>
            </a:spcAft>
            <a:buChar char="•"/>
          </a:pPr>
          <a:r>
            <a:rPr lang="en-US" sz="1200" kern="1200"/>
            <a:t>Fitness Activities</a:t>
          </a:r>
        </a:p>
        <a:p>
          <a:pPr marL="114300" lvl="1" indent="-114300" algn="l" defTabSz="533400">
            <a:lnSpc>
              <a:spcPct val="90000"/>
            </a:lnSpc>
            <a:spcBef>
              <a:spcPct val="0"/>
            </a:spcBef>
            <a:spcAft>
              <a:spcPct val="15000"/>
            </a:spcAft>
            <a:buChar char="•"/>
          </a:pPr>
          <a:r>
            <a:rPr lang="en-US" sz="1200" kern="1200"/>
            <a:t>Inclusive Games</a:t>
          </a:r>
        </a:p>
        <a:p>
          <a:pPr marL="114300" lvl="1" indent="-114300" algn="l" defTabSz="533400">
            <a:lnSpc>
              <a:spcPct val="90000"/>
            </a:lnSpc>
            <a:spcBef>
              <a:spcPct val="0"/>
            </a:spcBef>
            <a:spcAft>
              <a:spcPct val="15000"/>
            </a:spcAft>
            <a:buChar char="•"/>
          </a:pPr>
          <a:r>
            <a:rPr lang="en-US" sz="1200" kern="1200"/>
            <a:t>Outdoor Pursuits</a:t>
          </a:r>
        </a:p>
        <a:p>
          <a:pPr marL="114300" lvl="1" indent="-114300" algn="l" defTabSz="533400">
            <a:lnSpc>
              <a:spcPct val="90000"/>
            </a:lnSpc>
            <a:spcBef>
              <a:spcPct val="0"/>
            </a:spcBef>
            <a:spcAft>
              <a:spcPct val="15000"/>
            </a:spcAft>
            <a:buChar char="•"/>
          </a:pPr>
          <a:r>
            <a:rPr lang="en-US" sz="1200" kern="1200"/>
            <a:t>Dance &amp; Rhythmic Activities</a:t>
          </a:r>
        </a:p>
      </dsp:txBody>
      <dsp:txXfrm>
        <a:off x="0" y="541903"/>
        <a:ext cx="1671637" cy="2020320"/>
      </dsp:txXfrm>
    </dsp:sp>
    <dsp:sp modelId="{84544C37-67C8-47B0-B2CA-A91F32740836}">
      <dsp:nvSpPr>
        <dsp:cNvPr id="0" name=""/>
        <dsp:cNvSpPr/>
      </dsp:nvSpPr>
      <dsp:spPr>
        <a:xfrm>
          <a:off x="1907381" y="116879"/>
          <a:ext cx="1671637" cy="458530"/>
        </a:xfrm>
        <a:prstGeom prst="rect">
          <a:avLst/>
        </a:prstGeom>
        <a:solidFill>
          <a:schemeClr val="accent5">
            <a:hueOff val="-3379271"/>
            <a:satOff val="-8710"/>
            <a:lumOff val="-5883"/>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solidFill>
            </a:rPr>
            <a:t>Leadership Themes</a:t>
          </a:r>
        </a:p>
      </dsp:txBody>
      <dsp:txXfrm>
        <a:off x="1907381" y="116879"/>
        <a:ext cx="1671637" cy="458530"/>
      </dsp:txXfrm>
    </dsp:sp>
    <dsp:sp modelId="{076D6116-0EB8-4BF4-A0A1-D29CBA012527}">
      <dsp:nvSpPr>
        <dsp:cNvPr id="0" name=""/>
        <dsp:cNvSpPr/>
      </dsp:nvSpPr>
      <dsp:spPr>
        <a:xfrm>
          <a:off x="1907381" y="589961"/>
          <a:ext cx="1671637" cy="2020320"/>
        </a:xfrm>
        <a:prstGeom prst="rect">
          <a:avLst/>
        </a:prstGeom>
        <a:solidFill>
          <a:schemeClr val="accent5">
            <a:tint val="40000"/>
            <a:alpha val="90000"/>
            <a:hueOff val="-3369881"/>
            <a:satOff val="-11416"/>
            <a:lumOff val="-1464"/>
            <a:alphaOff val="0"/>
          </a:schemeClr>
        </a:solidFill>
        <a:ln w="12700" cap="flat" cmpd="sng" algn="ctr">
          <a:solidFill>
            <a:schemeClr val="accent5">
              <a:tint val="40000"/>
              <a:alpha val="90000"/>
              <a:hueOff val="-3369881"/>
              <a:satOff val="-11416"/>
              <a:lumOff val="-146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t>Orientation</a:t>
          </a:r>
        </a:p>
        <a:p>
          <a:pPr marL="114300" lvl="1" indent="-114300" algn="l" defTabSz="533400">
            <a:lnSpc>
              <a:spcPct val="90000"/>
            </a:lnSpc>
            <a:spcBef>
              <a:spcPct val="0"/>
            </a:spcBef>
            <a:spcAft>
              <a:spcPct val="15000"/>
            </a:spcAft>
            <a:buChar char="•"/>
          </a:pPr>
          <a:r>
            <a:rPr lang="en-US" sz="1200" kern="1200"/>
            <a:t>Inclusive Youth Leadership</a:t>
          </a:r>
        </a:p>
        <a:p>
          <a:pPr marL="114300" lvl="1" indent="-114300" algn="l" defTabSz="533400">
            <a:lnSpc>
              <a:spcPct val="90000"/>
            </a:lnSpc>
            <a:spcBef>
              <a:spcPct val="0"/>
            </a:spcBef>
            <a:spcAft>
              <a:spcPct val="15000"/>
            </a:spcAft>
            <a:buChar char="•"/>
          </a:pPr>
          <a:r>
            <a:rPr lang="en-US" sz="1200" kern="1200"/>
            <a:t>Inclusion</a:t>
          </a:r>
        </a:p>
        <a:p>
          <a:pPr marL="114300" lvl="1" indent="-114300" algn="l" defTabSz="533400">
            <a:lnSpc>
              <a:spcPct val="90000"/>
            </a:lnSpc>
            <a:spcBef>
              <a:spcPct val="0"/>
            </a:spcBef>
            <a:spcAft>
              <a:spcPct val="15000"/>
            </a:spcAft>
            <a:buChar char="•"/>
          </a:pPr>
          <a:r>
            <a:rPr lang="en-US" sz="1200" kern="1200"/>
            <a:t>Co-Leadership</a:t>
          </a:r>
        </a:p>
        <a:p>
          <a:pPr marL="114300" lvl="1" indent="-114300" algn="l" defTabSz="533400">
            <a:lnSpc>
              <a:spcPct val="90000"/>
            </a:lnSpc>
            <a:spcBef>
              <a:spcPct val="0"/>
            </a:spcBef>
            <a:spcAft>
              <a:spcPct val="15000"/>
            </a:spcAft>
            <a:buChar char="•"/>
          </a:pPr>
          <a:r>
            <a:rPr lang="en-US" sz="1200" kern="1200"/>
            <a:t>Teamwork</a:t>
          </a:r>
        </a:p>
        <a:p>
          <a:pPr marL="114300" lvl="1" indent="-114300" algn="l" defTabSz="533400">
            <a:lnSpc>
              <a:spcPct val="90000"/>
            </a:lnSpc>
            <a:spcBef>
              <a:spcPct val="0"/>
            </a:spcBef>
            <a:spcAft>
              <a:spcPct val="15000"/>
            </a:spcAft>
            <a:buChar char="•"/>
          </a:pPr>
          <a:r>
            <a:rPr lang="en-US" sz="1200" kern="1200"/>
            <a:t>Advocacy</a:t>
          </a:r>
        </a:p>
        <a:p>
          <a:pPr marL="114300" lvl="1" indent="-114300" algn="l" defTabSz="533400">
            <a:lnSpc>
              <a:spcPct val="90000"/>
            </a:lnSpc>
            <a:spcBef>
              <a:spcPct val="0"/>
            </a:spcBef>
            <a:spcAft>
              <a:spcPct val="15000"/>
            </a:spcAft>
            <a:buChar char="•"/>
          </a:pPr>
          <a:r>
            <a:rPr lang="en-US" sz="1200" kern="1200"/>
            <a:t>Empowerment through Health &amp; Wellness</a:t>
          </a:r>
        </a:p>
      </dsp:txBody>
      <dsp:txXfrm>
        <a:off x="1907381" y="589961"/>
        <a:ext cx="1671637" cy="2020320"/>
      </dsp:txXfrm>
    </dsp:sp>
    <dsp:sp modelId="{BD269736-532B-4E07-9CDB-92582DA0794F}">
      <dsp:nvSpPr>
        <dsp:cNvPr id="0" name=""/>
        <dsp:cNvSpPr/>
      </dsp:nvSpPr>
      <dsp:spPr>
        <a:xfrm>
          <a:off x="3813048" y="136337"/>
          <a:ext cx="1671637" cy="432586"/>
        </a:xfrm>
        <a:prstGeom prst="rect">
          <a:avLst/>
        </a:prstGeom>
        <a:solidFill>
          <a:schemeClr val="accent5">
            <a:hueOff val="-6758543"/>
            <a:satOff val="-17419"/>
            <a:lumOff val="-11765"/>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solidFill>
            </a:rPr>
            <a:t>Wellness Topics</a:t>
          </a:r>
        </a:p>
      </dsp:txBody>
      <dsp:txXfrm>
        <a:off x="3813048" y="136337"/>
        <a:ext cx="1671637" cy="432586"/>
      </dsp:txXfrm>
    </dsp:sp>
    <dsp:sp modelId="{DD0349AC-D78E-4759-AB91-9C3D847E16CC}">
      <dsp:nvSpPr>
        <dsp:cNvPr id="0" name=""/>
        <dsp:cNvSpPr/>
      </dsp:nvSpPr>
      <dsp:spPr>
        <a:xfrm>
          <a:off x="3814762" y="590585"/>
          <a:ext cx="1671637" cy="2020320"/>
        </a:xfrm>
        <a:prstGeom prst="rect">
          <a:avLst/>
        </a:prstGeom>
        <a:solidFill>
          <a:schemeClr val="accent5">
            <a:tint val="40000"/>
            <a:alpha val="90000"/>
            <a:hueOff val="-6739762"/>
            <a:satOff val="-22832"/>
            <a:lumOff val="-2928"/>
            <a:alphaOff val="0"/>
          </a:schemeClr>
        </a:solidFill>
        <a:ln w="12700" cap="flat" cmpd="sng" algn="ctr">
          <a:solidFill>
            <a:schemeClr val="accent5">
              <a:tint val="40000"/>
              <a:alpha val="90000"/>
              <a:hueOff val="-6739762"/>
              <a:satOff val="-22832"/>
              <a:lumOff val="-29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t>Personal Fitness Goals</a:t>
          </a:r>
        </a:p>
        <a:p>
          <a:pPr marL="114300" lvl="1" indent="-114300" algn="l" defTabSz="533400">
            <a:lnSpc>
              <a:spcPct val="90000"/>
            </a:lnSpc>
            <a:spcBef>
              <a:spcPct val="0"/>
            </a:spcBef>
            <a:spcAft>
              <a:spcPct val="15000"/>
            </a:spcAft>
            <a:buChar char="•"/>
          </a:pPr>
          <a:r>
            <a:rPr lang="en-US" sz="1200" kern="1200"/>
            <a:t>Exercise &amp; Injury Prevention</a:t>
          </a:r>
        </a:p>
        <a:p>
          <a:pPr marL="114300" lvl="1" indent="-114300" algn="l" defTabSz="533400">
            <a:lnSpc>
              <a:spcPct val="90000"/>
            </a:lnSpc>
            <a:spcBef>
              <a:spcPct val="0"/>
            </a:spcBef>
            <a:spcAft>
              <a:spcPct val="15000"/>
            </a:spcAft>
            <a:buChar char="•"/>
          </a:pPr>
          <a:r>
            <a:rPr lang="en-US" sz="1200" kern="1200"/>
            <a:t>Physical &amp; Mental Well-Being</a:t>
          </a:r>
        </a:p>
        <a:p>
          <a:pPr marL="114300" lvl="1" indent="-114300" algn="l" defTabSz="533400">
            <a:lnSpc>
              <a:spcPct val="90000"/>
            </a:lnSpc>
            <a:spcBef>
              <a:spcPct val="0"/>
            </a:spcBef>
            <a:spcAft>
              <a:spcPct val="15000"/>
            </a:spcAft>
            <a:buChar char="•"/>
          </a:pPr>
          <a:r>
            <a:rPr lang="en-US" sz="1200" kern="1200"/>
            <a:t>Sports Nutrtion &amp; Hydration</a:t>
          </a:r>
        </a:p>
        <a:p>
          <a:pPr marL="114300" lvl="1" indent="-114300" algn="l" defTabSz="533400">
            <a:lnSpc>
              <a:spcPct val="90000"/>
            </a:lnSpc>
            <a:spcBef>
              <a:spcPct val="0"/>
            </a:spcBef>
            <a:spcAft>
              <a:spcPct val="15000"/>
            </a:spcAft>
            <a:buChar char="•"/>
          </a:pPr>
          <a:r>
            <a:rPr lang="en-US" sz="1200" kern="1200"/>
            <a:t>Healthy Lifestyles</a:t>
          </a:r>
        </a:p>
      </dsp:txBody>
      <dsp:txXfrm>
        <a:off x="3814762" y="590585"/>
        <a:ext cx="1671637" cy="202032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c87fb17-9d2f-4c0e-b723-e7c3476e2cf2" xsi:nil="true"/>
    <lcf76f155ced4ddcb4097134ff3c332f xmlns="2b8929bd-5e05-4c04-9b95-9a3fdaa6cd8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73D4551535A248AFB1C6B0D7579C54" ma:contentTypeVersion="16" ma:contentTypeDescription="Create a new document." ma:contentTypeScope="" ma:versionID="5a87ed5c7965a95fa6ba1b5718d13bf5">
  <xsd:schema xmlns:xsd="http://www.w3.org/2001/XMLSchema" xmlns:xs="http://www.w3.org/2001/XMLSchema" xmlns:p="http://schemas.microsoft.com/office/2006/metadata/properties" xmlns:ns2="2b8929bd-5e05-4c04-9b95-9a3fdaa6cd8d" xmlns:ns3="0c87fb17-9d2f-4c0e-b723-e7c3476e2cf2" targetNamespace="http://schemas.microsoft.com/office/2006/metadata/properties" ma:root="true" ma:fieldsID="8c3429239ccd1fc01b76c6872451db2a" ns2:_="" ns3:_="">
    <xsd:import namespace="2b8929bd-5e05-4c04-9b95-9a3fdaa6cd8d"/>
    <xsd:import namespace="0c87fb17-9d2f-4c0e-b723-e7c3476e2c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929bd-5e05-4c04-9b95-9a3fdaa6c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120ce6-dafd-4af8-a117-2dbbcfa3f0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87fb17-9d2f-4c0e-b723-e7c3476e2c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b63aa67-7900-454e-91c7-ccb47a50ebae}" ma:internalName="TaxCatchAll" ma:showField="CatchAllData" ma:web="0c87fb17-9d2f-4c0e-b723-e7c3476e2c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197EC5-014F-4024-AC33-CA884A4FE8CF}">
  <ds:schemaRefs>
    <ds:schemaRef ds:uri="http://schemas.microsoft.com/office/2006/metadata/properties"/>
    <ds:schemaRef ds:uri="http://schemas.microsoft.com/office/infopath/2007/PartnerControls"/>
    <ds:schemaRef ds:uri="0c87fb17-9d2f-4c0e-b723-e7c3476e2cf2"/>
    <ds:schemaRef ds:uri="2b8929bd-5e05-4c04-9b95-9a3fdaa6cd8d"/>
  </ds:schemaRefs>
</ds:datastoreItem>
</file>

<file path=customXml/itemProps2.xml><?xml version="1.0" encoding="utf-8"?>
<ds:datastoreItem xmlns:ds="http://schemas.openxmlformats.org/officeDocument/2006/customXml" ds:itemID="{4FE2DAA9-4E72-4C1E-A03A-3E807D0111E9}">
  <ds:schemaRefs>
    <ds:schemaRef ds:uri="http://schemas.microsoft.com/sharepoint/v3/contenttype/forms"/>
  </ds:schemaRefs>
</ds:datastoreItem>
</file>

<file path=customXml/itemProps3.xml><?xml version="1.0" encoding="utf-8"?>
<ds:datastoreItem xmlns:ds="http://schemas.openxmlformats.org/officeDocument/2006/customXml" ds:itemID="{FA94B759-DA48-4EDC-BA12-56BEF9911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929bd-5e05-4c04-9b95-9a3fdaa6cd8d"/>
    <ds:schemaRef ds:uri="0c87fb17-9d2f-4c0e-b723-e7c3476e2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1920</Words>
  <Characters>10948</Characters>
  <Application>Microsoft Office Word</Application>
  <DocSecurity>0</DocSecurity>
  <Lines>91</Lines>
  <Paragraphs>25</Paragraphs>
  <ScaleCrop>false</ScaleCrop>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Oswald</dc:creator>
  <cp:keywords/>
  <dc:description/>
  <cp:lastModifiedBy>Barbara Oswald</cp:lastModifiedBy>
  <cp:revision>2</cp:revision>
  <cp:lastPrinted>2021-09-23T14:10:00Z</cp:lastPrinted>
  <dcterms:created xsi:type="dcterms:W3CDTF">2022-09-20T17:45:00Z</dcterms:created>
  <dcterms:modified xsi:type="dcterms:W3CDTF">2022-09-20T17:45:00Z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0x0101006F73D4551535A248AFB1C6B0D7579C54</vt:lpwstr>
  </property>
</Properties>
</file>